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DC" w:rsidRPr="00111493" w:rsidRDefault="004764DC" w:rsidP="0047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4764DC" w:rsidRPr="00111493" w:rsidRDefault="004764DC" w:rsidP="0047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4764DC" w:rsidRPr="00111493" w:rsidRDefault="004764DC" w:rsidP="0047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4764DC" w:rsidRDefault="004764DC" w:rsidP="0047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4764DC" w:rsidRDefault="004764DC" w:rsidP="004764DC">
      <w:pPr>
        <w:pStyle w:val="a3"/>
        <w:spacing w:before="6"/>
        <w:rPr>
          <w:sz w:val="42"/>
        </w:rPr>
      </w:pP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Алгоритмы</w:t>
      </w:r>
      <w:r>
        <w:tab/>
        <w:t>действий</w:t>
      </w:r>
      <w:r>
        <w:tab/>
        <w:t xml:space="preserve">обучающихся </w:t>
      </w: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/>
        <w:jc w:val="center"/>
      </w:pPr>
      <w:r>
        <w:t>при размещении взрывного устройства</w:t>
      </w: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right="289" w:firstLine="0"/>
        <w:jc w:val="center"/>
      </w:pP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на входе (при попытке проноса):</w:t>
      </w:r>
    </w:p>
    <w:p w:rsidR="004764DC" w:rsidRDefault="004764DC" w:rsidP="004764DC">
      <w:pPr>
        <w:pStyle w:val="TableParagraph"/>
        <w:tabs>
          <w:tab w:val="left" w:pos="2410"/>
          <w:tab w:val="left" w:pos="3223"/>
          <w:tab w:val="left" w:pos="5091"/>
        </w:tabs>
        <w:spacing w:line="315" w:lineRule="exact"/>
        <w:ind w:left="107"/>
        <w:rPr>
          <w:sz w:val="28"/>
        </w:rPr>
      </w:pPr>
    </w:p>
    <w:p w:rsidR="004764DC" w:rsidRDefault="004764DC" w:rsidP="004764DC">
      <w:pPr>
        <w:pStyle w:val="TableParagraph"/>
        <w:tabs>
          <w:tab w:val="left" w:pos="2410"/>
          <w:tab w:val="left" w:pos="3223"/>
          <w:tab w:val="left" w:pos="5091"/>
        </w:tabs>
        <w:ind w:left="107"/>
        <w:rPr>
          <w:sz w:val="28"/>
        </w:rPr>
      </w:pPr>
      <w:r w:rsidRPr="004764DC">
        <w:rPr>
          <w:sz w:val="28"/>
        </w:rPr>
        <w:t>- проследовать</w:t>
      </w:r>
      <w:r w:rsidRPr="004764DC">
        <w:rPr>
          <w:sz w:val="28"/>
        </w:rPr>
        <w:tab/>
        <w:t>на</w:t>
      </w:r>
      <w:r w:rsidRPr="004764DC">
        <w:rPr>
          <w:sz w:val="28"/>
        </w:rPr>
        <w:tab/>
        <w:t>безопасное</w:t>
      </w:r>
      <w:r w:rsidRPr="004764DC">
        <w:rPr>
          <w:sz w:val="28"/>
        </w:rPr>
        <w:tab/>
        <w:t>расстояние</w:t>
      </w:r>
      <w:r>
        <w:rPr>
          <w:sz w:val="28"/>
        </w:rPr>
        <w:t xml:space="preserve"> </w:t>
      </w:r>
      <w:r w:rsidRPr="004764DC">
        <w:rPr>
          <w:sz w:val="28"/>
        </w:rPr>
        <w:t>(</w:t>
      </w:r>
      <w:proofErr w:type="gramStart"/>
      <w:r w:rsidRPr="004764DC">
        <w:rPr>
          <w:sz w:val="28"/>
        </w:rPr>
        <w:t>см</w:t>
      </w:r>
      <w:proofErr w:type="gramEnd"/>
      <w:r w:rsidRPr="004764DC">
        <w:rPr>
          <w:sz w:val="28"/>
        </w:rPr>
        <w:t>.</w:t>
      </w:r>
      <w:r w:rsidRPr="004764DC">
        <w:rPr>
          <w:spacing w:val="24"/>
          <w:sz w:val="28"/>
        </w:rPr>
        <w:t xml:space="preserve"> </w:t>
      </w:r>
      <w:r w:rsidRPr="004764DC">
        <w:rPr>
          <w:sz w:val="28"/>
        </w:rPr>
        <w:t>Приложение)</w:t>
      </w:r>
      <w:r w:rsidRPr="004764DC">
        <w:rPr>
          <w:spacing w:val="25"/>
          <w:sz w:val="28"/>
        </w:rPr>
        <w:t xml:space="preserve"> </w:t>
      </w:r>
      <w:r w:rsidRPr="004764DC">
        <w:rPr>
          <w:sz w:val="28"/>
        </w:rPr>
        <w:t>от</w:t>
      </w:r>
      <w:r w:rsidRPr="004764DC">
        <w:rPr>
          <w:spacing w:val="25"/>
          <w:sz w:val="28"/>
        </w:rPr>
        <w:t xml:space="preserve"> </w:t>
      </w:r>
      <w:r w:rsidRPr="004764DC">
        <w:rPr>
          <w:sz w:val="28"/>
        </w:rPr>
        <w:t>предполагаемого</w:t>
      </w:r>
      <w:r w:rsidRPr="004764DC">
        <w:rPr>
          <w:spacing w:val="26"/>
          <w:sz w:val="28"/>
        </w:rPr>
        <w:t xml:space="preserve"> </w:t>
      </w:r>
      <w:r w:rsidRPr="004764DC">
        <w:rPr>
          <w:sz w:val="28"/>
        </w:rPr>
        <w:t>взрывного</w:t>
      </w:r>
      <w:r w:rsidRPr="004764DC">
        <w:rPr>
          <w:spacing w:val="-67"/>
          <w:sz w:val="28"/>
        </w:rPr>
        <w:t xml:space="preserve"> </w:t>
      </w:r>
      <w:r w:rsidRPr="004764DC">
        <w:rPr>
          <w:sz w:val="28"/>
        </w:rPr>
        <w:t>устройства</w:t>
      </w:r>
      <w:r w:rsidRPr="004764DC">
        <w:rPr>
          <w:spacing w:val="-1"/>
          <w:sz w:val="28"/>
        </w:rPr>
        <w:t xml:space="preserve"> </w:t>
      </w:r>
      <w:r w:rsidRPr="004764DC">
        <w:rPr>
          <w:sz w:val="28"/>
        </w:rPr>
        <w:t>(места его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проноса или</w:t>
      </w:r>
      <w:r w:rsidRPr="004764DC">
        <w:rPr>
          <w:spacing w:val="-3"/>
          <w:sz w:val="28"/>
        </w:rPr>
        <w:t xml:space="preserve"> </w:t>
      </w:r>
      <w:r w:rsidRPr="004764DC">
        <w:rPr>
          <w:sz w:val="28"/>
        </w:rPr>
        <w:t>провоза)</w:t>
      </w:r>
      <w:r>
        <w:rPr>
          <w:sz w:val="28"/>
        </w:rPr>
        <w:t>;</w:t>
      </w:r>
    </w:p>
    <w:p w:rsidR="004764DC" w:rsidRDefault="004764DC" w:rsidP="004764DC">
      <w:pPr>
        <w:pStyle w:val="TableParagraph"/>
        <w:numPr>
          <w:ilvl w:val="0"/>
          <w:numId w:val="1"/>
        </w:numPr>
        <w:tabs>
          <w:tab w:val="left" w:pos="271"/>
          <w:tab w:val="left" w:pos="2024"/>
          <w:tab w:val="left" w:pos="2638"/>
          <w:tab w:val="left" w:pos="4731"/>
        </w:tabs>
        <w:spacing w:before="1"/>
        <w:ind w:right="98" w:firstLine="0"/>
        <w:rPr>
          <w:sz w:val="28"/>
        </w:rPr>
      </w:pPr>
      <w:r>
        <w:rPr>
          <w:sz w:val="28"/>
        </w:rPr>
        <w:t>действовать</w:t>
      </w:r>
      <w:r>
        <w:rPr>
          <w:sz w:val="28"/>
        </w:rPr>
        <w:tab/>
        <w:t>по</w:t>
      </w:r>
      <w:r>
        <w:rPr>
          <w:sz w:val="28"/>
        </w:rPr>
        <w:tab/>
        <w:t>распоряжению</w:t>
      </w:r>
      <w:r>
        <w:rPr>
          <w:sz w:val="28"/>
        </w:rPr>
        <w:tab/>
      </w:r>
      <w:r>
        <w:rPr>
          <w:spacing w:val="-3"/>
          <w:sz w:val="28"/>
        </w:rPr>
        <w:t>руководителя,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764DC" w:rsidRDefault="004764DC" w:rsidP="004764DC">
      <w:pPr>
        <w:spacing w:line="240" w:lineRule="auto"/>
        <w:rPr>
          <w:rFonts w:ascii="Times New Roman" w:hAnsi="Times New Roman" w:cs="Times New Roman"/>
          <w:sz w:val="28"/>
        </w:rPr>
      </w:pPr>
      <w:r w:rsidRPr="004764DC">
        <w:rPr>
          <w:rFonts w:ascii="Times New Roman" w:hAnsi="Times New Roman" w:cs="Times New Roman"/>
          <w:sz w:val="28"/>
          <w:szCs w:val="28"/>
        </w:rPr>
        <w:t>- в случае эвакуации сохранять спокойствие, отключить средства связи;</w:t>
      </w:r>
    </w:p>
    <w:p w:rsidR="004764DC" w:rsidRDefault="004764DC" w:rsidP="004764D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764DC">
        <w:rPr>
          <w:rFonts w:ascii="Times New Roman" w:hAnsi="Times New Roman" w:cs="Times New Roman"/>
          <w:sz w:val="28"/>
        </w:rPr>
        <w:t>оказывать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помощь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и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поддержку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другим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обучающимся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только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по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указанию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работников</w:t>
      </w:r>
      <w:r w:rsidRPr="004764DC">
        <w:rPr>
          <w:rFonts w:ascii="Times New Roman" w:hAnsi="Times New Roman" w:cs="Times New Roman"/>
          <w:spacing w:val="1"/>
          <w:sz w:val="28"/>
        </w:rPr>
        <w:t xml:space="preserve"> </w:t>
      </w:r>
      <w:r w:rsidRPr="004764DC">
        <w:rPr>
          <w:rFonts w:ascii="Times New Roman" w:hAnsi="Times New Roman" w:cs="Times New Roman"/>
          <w:sz w:val="28"/>
        </w:rPr>
        <w:t>организации.</w:t>
      </w: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  <w:r w:rsidRPr="00111493">
        <w:rPr>
          <w:u w:val="single"/>
        </w:rPr>
        <w:t xml:space="preserve">Если </w:t>
      </w:r>
      <w:r>
        <w:rPr>
          <w:u w:val="single"/>
        </w:rPr>
        <w:t>взрывное устройство обнаружено в здании:</w:t>
      </w:r>
    </w:p>
    <w:p w:rsid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u w:val="single"/>
        </w:rPr>
      </w:pP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Pr="004764DC">
        <w:rPr>
          <w:b w:val="0"/>
        </w:rPr>
        <w:t>не</w:t>
      </w:r>
      <w:r w:rsidRPr="004764DC">
        <w:rPr>
          <w:b w:val="0"/>
          <w:spacing w:val="42"/>
        </w:rPr>
        <w:t xml:space="preserve"> </w:t>
      </w:r>
      <w:r w:rsidRPr="004764DC">
        <w:rPr>
          <w:b w:val="0"/>
        </w:rPr>
        <w:t>трогать</w:t>
      </w:r>
      <w:r w:rsidRPr="004764DC">
        <w:rPr>
          <w:b w:val="0"/>
          <w:spacing w:val="41"/>
        </w:rPr>
        <w:t xml:space="preserve"> </w:t>
      </w:r>
      <w:r w:rsidRPr="004764DC">
        <w:rPr>
          <w:b w:val="0"/>
        </w:rPr>
        <w:t>и</w:t>
      </w:r>
      <w:r w:rsidRPr="004764DC">
        <w:rPr>
          <w:b w:val="0"/>
          <w:spacing w:val="40"/>
        </w:rPr>
        <w:t xml:space="preserve"> </w:t>
      </w:r>
      <w:r w:rsidRPr="004764DC">
        <w:rPr>
          <w:b w:val="0"/>
        </w:rPr>
        <w:t>не</w:t>
      </w:r>
      <w:r w:rsidRPr="004764DC">
        <w:rPr>
          <w:b w:val="0"/>
          <w:spacing w:val="40"/>
        </w:rPr>
        <w:t xml:space="preserve"> </w:t>
      </w:r>
      <w:r w:rsidRPr="004764DC">
        <w:rPr>
          <w:b w:val="0"/>
        </w:rPr>
        <w:t>приближаться</w:t>
      </w:r>
      <w:r w:rsidRPr="004764DC">
        <w:rPr>
          <w:b w:val="0"/>
          <w:spacing w:val="42"/>
        </w:rPr>
        <w:t xml:space="preserve"> </w:t>
      </w:r>
      <w:r w:rsidRPr="004764DC">
        <w:rPr>
          <w:b w:val="0"/>
        </w:rPr>
        <w:t>к</w:t>
      </w:r>
      <w:r w:rsidRPr="004764DC">
        <w:rPr>
          <w:b w:val="0"/>
          <w:spacing w:val="39"/>
        </w:rPr>
        <w:t xml:space="preserve"> </w:t>
      </w:r>
      <w:r w:rsidRPr="004764DC">
        <w:rPr>
          <w:b w:val="0"/>
        </w:rPr>
        <w:t>оставленным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другими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лицами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(бесхозным)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предметам;</w:t>
      </w:r>
    </w:p>
    <w:p w:rsidR="004764DC" w:rsidRPr="004764DC" w:rsidRDefault="004764DC" w:rsidP="004764DC">
      <w:pPr>
        <w:pStyle w:val="TableParagraph"/>
        <w:jc w:val="both"/>
        <w:rPr>
          <w:sz w:val="28"/>
        </w:rPr>
      </w:pPr>
      <w:r>
        <w:rPr>
          <w:sz w:val="28"/>
        </w:rPr>
        <w:t xml:space="preserve">- </w:t>
      </w:r>
      <w:r w:rsidRPr="004764DC">
        <w:rPr>
          <w:sz w:val="28"/>
        </w:rPr>
        <w:t>в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случае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обнаружения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оставленного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другими</w:t>
      </w:r>
      <w:r w:rsidRPr="004764DC">
        <w:rPr>
          <w:spacing w:val="-67"/>
          <w:sz w:val="28"/>
        </w:rPr>
        <w:t xml:space="preserve"> </w:t>
      </w:r>
      <w:r w:rsidRPr="004764DC">
        <w:rPr>
          <w:sz w:val="28"/>
        </w:rPr>
        <w:t>лицами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(бесхозного)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предмета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громко</w:t>
      </w:r>
      <w:r w:rsidRPr="004764DC">
        <w:rPr>
          <w:spacing w:val="-67"/>
          <w:sz w:val="28"/>
        </w:rPr>
        <w:t xml:space="preserve"> </w:t>
      </w:r>
      <w:r w:rsidRPr="004764DC">
        <w:rPr>
          <w:sz w:val="28"/>
        </w:rPr>
        <w:t>обратиться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к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окружающим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«ЧЬЯ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СУМКА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 xml:space="preserve">(ПАКЕТ,      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 xml:space="preserve">КОРОБКА)?»,      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если        ответа</w:t>
      </w:r>
      <w:r w:rsidRPr="004764DC">
        <w:rPr>
          <w:spacing w:val="1"/>
          <w:sz w:val="28"/>
        </w:rPr>
        <w:t xml:space="preserve"> </w:t>
      </w:r>
      <w:r w:rsidRPr="004764DC">
        <w:rPr>
          <w:sz w:val="28"/>
        </w:rPr>
        <w:t>не</w:t>
      </w:r>
      <w:r w:rsidRPr="004764DC">
        <w:rPr>
          <w:spacing w:val="39"/>
          <w:sz w:val="28"/>
        </w:rPr>
        <w:t xml:space="preserve"> </w:t>
      </w:r>
      <w:r w:rsidRPr="004764DC">
        <w:rPr>
          <w:sz w:val="28"/>
        </w:rPr>
        <w:t>последовало</w:t>
      </w:r>
      <w:r w:rsidRPr="004764DC">
        <w:rPr>
          <w:spacing w:val="37"/>
          <w:sz w:val="28"/>
        </w:rPr>
        <w:t xml:space="preserve"> </w:t>
      </w:r>
      <w:r w:rsidRPr="004764DC">
        <w:rPr>
          <w:sz w:val="28"/>
        </w:rPr>
        <w:t>сообщить</w:t>
      </w:r>
      <w:r w:rsidRPr="004764DC">
        <w:rPr>
          <w:spacing w:val="38"/>
          <w:sz w:val="28"/>
        </w:rPr>
        <w:t xml:space="preserve"> </w:t>
      </w:r>
      <w:proofErr w:type="gramStart"/>
      <w:r w:rsidRPr="004764DC">
        <w:rPr>
          <w:sz w:val="28"/>
        </w:rPr>
        <w:t>ближайшему</w:t>
      </w:r>
      <w:proofErr w:type="gramEnd"/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 w:rsidRPr="004764DC">
        <w:rPr>
          <w:b w:val="0"/>
        </w:rPr>
        <w:t>работнику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организации,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либо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обучающемуся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старшего возраста;</w:t>
      </w: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Pr="004764DC">
        <w:rPr>
          <w:b w:val="0"/>
        </w:rPr>
        <w:t xml:space="preserve">проследовать  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 xml:space="preserve">на   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 xml:space="preserve">безопасное   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расстояние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(</w:t>
      </w:r>
      <w:proofErr w:type="gramStart"/>
      <w:r w:rsidRPr="004764DC">
        <w:rPr>
          <w:b w:val="0"/>
        </w:rPr>
        <w:t>см</w:t>
      </w:r>
      <w:proofErr w:type="gramEnd"/>
      <w:r w:rsidRPr="004764DC">
        <w:rPr>
          <w:b w:val="0"/>
        </w:rPr>
        <w:t>.</w:t>
      </w:r>
      <w:r w:rsidRPr="004764DC">
        <w:rPr>
          <w:b w:val="0"/>
          <w:spacing w:val="-12"/>
        </w:rPr>
        <w:t xml:space="preserve"> </w:t>
      </w:r>
      <w:r w:rsidRPr="004764DC">
        <w:rPr>
          <w:b w:val="0"/>
        </w:rPr>
        <w:t>Приложение)</w:t>
      </w:r>
      <w:r w:rsidRPr="004764DC">
        <w:rPr>
          <w:b w:val="0"/>
          <w:spacing w:val="-13"/>
        </w:rPr>
        <w:t xml:space="preserve"> </w:t>
      </w:r>
      <w:r w:rsidRPr="004764DC">
        <w:rPr>
          <w:b w:val="0"/>
        </w:rPr>
        <w:t>от</w:t>
      </w:r>
      <w:r w:rsidRPr="004764DC">
        <w:rPr>
          <w:b w:val="0"/>
          <w:spacing w:val="-12"/>
        </w:rPr>
        <w:t xml:space="preserve"> </w:t>
      </w:r>
      <w:r w:rsidRPr="004764DC">
        <w:rPr>
          <w:b w:val="0"/>
        </w:rPr>
        <w:t>предполагаемого</w:t>
      </w:r>
      <w:r w:rsidRPr="004764DC">
        <w:rPr>
          <w:b w:val="0"/>
          <w:spacing w:val="-11"/>
        </w:rPr>
        <w:t xml:space="preserve"> </w:t>
      </w:r>
      <w:r w:rsidRPr="004764DC">
        <w:rPr>
          <w:b w:val="0"/>
        </w:rPr>
        <w:t>взрывного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устройства</w:t>
      </w:r>
      <w:r w:rsidRPr="004764DC">
        <w:rPr>
          <w:b w:val="0"/>
          <w:spacing w:val="-1"/>
        </w:rPr>
        <w:t xml:space="preserve"> </w:t>
      </w:r>
      <w:r w:rsidRPr="004764DC">
        <w:rPr>
          <w:b w:val="0"/>
        </w:rPr>
        <w:t>(места</w:t>
      </w:r>
      <w:r w:rsidRPr="004764DC">
        <w:rPr>
          <w:b w:val="0"/>
          <w:spacing w:val="-1"/>
        </w:rPr>
        <w:t xml:space="preserve"> </w:t>
      </w:r>
      <w:r w:rsidRPr="004764DC">
        <w:rPr>
          <w:b w:val="0"/>
        </w:rPr>
        <w:t>его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проноса</w:t>
      </w:r>
      <w:r w:rsidRPr="004764DC">
        <w:rPr>
          <w:b w:val="0"/>
          <w:spacing w:val="-1"/>
        </w:rPr>
        <w:t xml:space="preserve"> </w:t>
      </w:r>
      <w:r w:rsidRPr="004764DC">
        <w:rPr>
          <w:b w:val="0"/>
        </w:rPr>
        <w:t>или</w:t>
      </w:r>
      <w:r w:rsidRPr="004764DC">
        <w:rPr>
          <w:b w:val="0"/>
          <w:spacing w:val="-3"/>
        </w:rPr>
        <w:t xml:space="preserve"> </w:t>
      </w:r>
      <w:r w:rsidRPr="004764DC">
        <w:rPr>
          <w:b w:val="0"/>
        </w:rPr>
        <w:t>провоза);</w:t>
      </w: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 w:rsidRPr="004764DC">
        <w:rPr>
          <w:b w:val="0"/>
        </w:rPr>
        <w:t>действовать</w:t>
      </w:r>
      <w:r w:rsidRPr="004764DC">
        <w:rPr>
          <w:b w:val="0"/>
          <w:spacing w:val="27"/>
        </w:rPr>
        <w:t xml:space="preserve"> </w:t>
      </w:r>
      <w:r w:rsidRPr="004764DC">
        <w:rPr>
          <w:b w:val="0"/>
        </w:rPr>
        <w:t>по</w:t>
      </w:r>
      <w:r w:rsidRPr="004764DC">
        <w:rPr>
          <w:b w:val="0"/>
          <w:spacing w:val="26"/>
        </w:rPr>
        <w:t xml:space="preserve"> </w:t>
      </w:r>
      <w:r w:rsidRPr="004764DC">
        <w:rPr>
          <w:b w:val="0"/>
        </w:rPr>
        <w:t>распоряжению</w:t>
      </w:r>
      <w:r w:rsidRPr="004764DC">
        <w:rPr>
          <w:b w:val="0"/>
          <w:spacing w:val="27"/>
        </w:rPr>
        <w:t xml:space="preserve"> </w:t>
      </w:r>
      <w:r w:rsidRPr="004764DC">
        <w:rPr>
          <w:b w:val="0"/>
        </w:rPr>
        <w:t>руководителя,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охранника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или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работника</w:t>
      </w:r>
      <w:r w:rsidRPr="004764DC">
        <w:rPr>
          <w:b w:val="0"/>
          <w:spacing w:val="-4"/>
        </w:rPr>
        <w:t xml:space="preserve"> </w:t>
      </w:r>
      <w:r w:rsidRPr="004764DC">
        <w:rPr>
          <w:b w:val="0"/>
        </w:rPr>
        <w:t>организации;</w:t>
      </w: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Pr="004764DC">
        <w:rPr>
          <w:b w:val="0"/>
        </w:rPr>
        <w:t>в</w:t>
      </w:r>
      <w:r w:rsidRPr="004764DC">
        <w:rPr>
          <w:b w:val="0"/>
        </w:rPr>
        <w:tab/>
        <w:t>случае</w:t>
      </w:r>
      <w:r w:rsidRPr="004764DC">
        <w:rPr>
          <w:b w:val="0"/>
        </w:rPr>
        <w:tab/>
        <w:t>эвакуации</w:t>
      </w:r>
      <w:r w:rsidRPr="004764DC">
        <w:rPr>
          <w:b w:val="0"/>
        </w:rPr>
        <w:tab/>
        <w:t>сохранять</w:t>
      </w:r>
      <w:r w:rsidRPr="004764DC">
        <w:rPr>
          <w:b w:val="0"/>
        </w:rPr>
        <w:tab/>
      </w:r>
      <w:r w:rsidRPr="004764DC">
        <w:rPr>
          <w:b w:val="0"/>
          <w:spacing w:val="-2"/>
        </w:rPr>
        <w:t>спокойствие,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отключить</w:t>
      </w:r>
      <w:r w:rsidRPr="004764DC">
        <w:rPr>
          <w:b w:val="0"/>
          <w:spacing w:val="-2"/>
        </w:rPr>
        <w:t xml:space="preserve"> </w:t>
      </w:r>
      <w:r w:rsidRPr="004764DC">
        <w:rPr>
          <w:b w:val="0"/>
        </w:rPr>
        <w:t>средства</w:t>
      </w:r>
      <w:r w:rsidRPr="004764DC">
        <w:rPr>
          <w:b w:val="0"/>
          <w:spacing w:val="-1"/>
        </w:rPr>
        <w:t xml:space="preserve"> </w:t>
      </w:r>
      <w:r w:rsidRPr="004764DC">
        <w:rPr>
          <w:b w:val="0"/>
        </w:rPr>
        <w:t>связи;</w:t>
      </w: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</w:rPr>
      </w:pPr>
      <w:r>
        <w:rPr>
          <w:b w:val="0"/>
        </w:rPr>
        <w:t xml:space="preserve">- </w:t>
      </w:r>
      <w:r w:rsidRPr="004764DC">
        <w:rPr>
          <w:b w:val="0"/>
        </w:rPr>
        <w:t>оказывать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помощь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и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поддержку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другим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обучающимся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только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по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указанию</w:t>
      </w:r>
      <w:r w:rsidRPr="004764DC">
        <w:rPr>
          <w:b w:val="0"/>
          <w:spacing w:val="1"/>
        </w:rPr>
        <w:t xml:space="preserve"> </w:t>
      </w:r>
      <w:r w:rsidRPr="004764DC">
        <w:rPr>
          <w:b w:val="0"/>
        </w:rPr>
        <w:t>работников</w:t>
      </w:r>
      <w:r w:rsidRPr="004764DC">
        <w:rPr>
          <w:b w:val="0"/>
          <w:spacing w:val="-67"/>
        </w:rPr>
        <w:t xml:space="preserve"> </w:t>
      </w:r>
      <w:r w:rsidRPr="004764DC">
        <w:rPr>
          <w:b w:val="0"/>
        </w:rPr>
        <w:t>организации.</w:t>
      </w:r>
    </w:p>
    <w:p w:rsidR="004764DC" w:rsidRPr="004764DC" w:rsidRDefault="004764DC" w:rsidP="004764DC">
      <w:pPr>
        <w:pStyle w:val="Heading1"/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0" w:firstLine="0"/>
        <w:jc w:val="both"/>
        <w:outlineLvl w:val="9"/>
        <w:rPr>
          <w:b w:val="0"/>
          <w:u w:val="single"/>
        </w:rPr>
      </w:pPr>
    </w:p>
    <w:p w:rsidR="004764DC" w:rsidRPr="004764DC" w:rsidRDefault="004764DC" w:rsidP="004764DC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764DC" w:rsidRPr="004764DC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32D9"/>
    <w:multiLevelType w:val="hybridMultilevel"/>
    <w:tmpl w:val="DE52ACD6"/>
    <w:lvl w:ilvl="0" w:tplc="2F8A2CD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26B7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83EFEC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4F5622C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EA704E6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5790A92C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7514EBC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B556121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699278EA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DC"/>
    <w:rsid w:val="004764DC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6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64D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764DC"/>
    <w:pPr>
      <w:widowControl w:val="0"/>
      <w:autoSpaceDE w:val="0"/>
      <w:autoSpaceDN w:val="0"/>
      <w:spacing w:after="0" w:line="240" w:lineRule="auto"/>
      <w:ind w:left="1281" w:hanging="7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6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764DC"/>
    <w:pPr>
      <w:widowControl w:val="0"/>
      <w:autoSpaceDE w:val="0"/>
      <w:autoSpaceDN w:val="0"/>
      <w:spacing w:after="0" w:line="240" w:lineRule="auto"/>
      <w:ind w:left="493" w:hanging="2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2023-09-29T05:28:00Z</cp:lastPrinted>
  <dcterms:created xsi:type="dcterms:W3CDTF">2023-09-29T05:22:00Z</dcterms:created>
  <dcterms:modified xsi:type="dcterms:W3CDTF">2023-09-29T05:29:00Z</dcterms:modified>
</cp:coreProperties>
</file>