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94" w:rsidRPr="00A56194" w:rsidRDefault="00A56194" w:rsidP="00A56194">
      <w:pPr>
        <w:spacing w:before="2" w:after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94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детей –Центр внешкольной работы «Надежда» городского округа город Стерлитамак Республики Башкортостан</w:t>
      </w:r>
    </w:p>
    <w:p w:rsidR="00A56194" w:rsidRPr="00A56194" w:rsidRDefault="00A56194" w:rsidP="00A56194">
      <w:pPr>
        <w:spacing w:before="2" w:after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  <w:sz w:val="24"/>
          <w:szCs w:val="24"/>
        </w:rPr>
      </w:pPr>
      <w:r w:rsidRPr="00A56194">
        <w:rPr>
          <w:rFonts w:ascii="Times New Roman" w:hAnsi="Times New Roman" w:cs="Times New Roman"/>
          <w:sz w:val="24"/>
          <w:szCs w:val="24"/>
        </w:rPr>
        <w:t>Рассмотрено МО педагогов                                                                        Утверждено</w:t>
      </w: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художественной</w:t>
      </w:r>
      <w:r w:rsidRPr="00A56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 МБОУ ДОД -                                                                                                 </w:t>
      </w: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  <w:sz w:val="24"/>
          <w:szCs w:val="24"/>
        </w:rPr>
      </w:pPr>
      <w:r w:rsidRPr="00A56194">
        <w:rPr>
          <w:rFonts w:ascii="Times New Roman" w:hAnsi="Times New Roman" w:cs="Times New Roman"/>
          <w:sz w:val="24"/>
          <w:szCs w:val="24"/>
        </w:rPr>
        <w:t>направленности                                                                                     ЦВР «Надежда»                                                  Протокол №__ от «__»___ 20__г.                                                      _____ Р.А.Краснов                                        Руководитель МО                                                                                  Введено в действие                                              __________                                                                                             Приказ №___</w:t>
      </w: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  <w:sz w:val="24"/>
          <w:szCs w:val="24"/>
        </w:rPr>
      </w:pPr>
      <w:r w:rsidRPr="00A56194">
        <w:rPr>
          <w:rFonts w:ascii="Times New Roman" w:hAnsi="Times New Roman" w:cs="Times New Roman"/>
          <w:sz w:val="24"/>
          <w:szCs w:val="24"/>
        </w:rPr>
        <w:t>Согласовано на заседании                                                                     от«__»«__»20___г.                                                                  методического Совета МБОУ                                                                                                                                     ДОД –ЦВР «Надежда» г. Стерлитамак                                                                                                           Протокол №__ от «__»_____ 20___г.                                                                                                                        __________ Давыдова  Ф.Р.</w:t>
      </w: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</w:rPr>
      </w:pPr>
    </w:p>
    <w:p w:rsidR="00A56194" w:rsidRPr="00A56194" w:rsidRDefault="00A56194" w:rsidP="00A56194">
      <w:pPr>
        <w:spacing w:before="2" w:after="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194">
        <w:rPr>
          <w:rFonts w:ascii="Times New Roman" w:hAnsi="Times New Roman" w:cs="Times New Roman"/>
          <w:b/>
          <w:sz w:val="32"/>
          <w:szCs w:val="32"/>
        </w:rPr>
        <w:t>ДОПОЛНИТЕЛЬНАЯ</w:t>
      </w:r>
    </w:p>
    <w:p w:rsidR="00A56194" w:rsidRPr="00A56194" w:rsidRDefault="00A56194" w:rsidP="00A56194">
      <w:pPr>
        <w:spacing w:before="2" w:after="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194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A56194" w:rsidRPr="00A56194" w:rsidRDefault="00A56194" w:rsidP="00A56194">
      <w:pPr>
        <w:spacing w:before="2" w:after="2"/>
        <w:ind w:left="-142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«Театральные ступеньки»</w:t>
      </w:r>
    </w:p>
    <w:p w:rsidR="00A56194" w:rsidRPr="00A56194" w:rsidRDefault="00A56194" w:rsidP="00A56194">
      <w:pPr>
        <w:spacing w:before="2" w:after="2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A56194">
        <w:rPr>
          <w:rFonts w:ascii="Times New Roman" w:hAnsi="Times New Roman" w:cs="Times New Roman"/>
          <w:sz w:val="32"/>
          <w:szCs w:val="32"/>
        </w:rPr>
        <w:t>(для обучаю</w:t>
      </w:r>
      <w:r>
        <w:rPr>
          <w:rFonts w:ascii="Times New Roman" w:hAnsi="Times New Roman" w:cs="Times New Roman"/>
          <w:sz w:val="32"/>
          <w:szCs w:val="32"/>
        </w:rPr>
        <w:t>щихся  от  7 до 10</w:t>
      </w:r>
      <w:r w:rsidRPr="00A56194">
        <w:rPr>
          <w:rFonts w:ascii="Times New Roman" w:hAnsi="Times New Roman" w:cs="Times New Roman"/>
          <w:sz w:val="32"/>
          <w:szCs w:val="32"/>
        </w:rPr>
        <w:t xml:space="preserve"> лет,</w:t>
      </w:r>
    </w:p>
    <w:p w:rsidR="00A56194" w:rsidRPr="00A56194" w:rsidRDefault="00A56194" w:rsidP="00A56194">
      <w:pPr>
        <w:spacing w:before="2" w:after="2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A56194">
        <w:rPr>
          <w:rFonts w:ascii="Times New Roman" w:hAnsi="Times New Roman" w:cs="Times New Roman"/>
          <w:sz w:val="32"/>
          <w:szCs w:val="32"/>
        </w:rPr>
        <w:t xml:space="preserve">срок реализации    программы 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56194">
        <w:rPr>
          <w:rFonts w:ascii="Times New Roman" w:hAnsi="Times New Roman" w:cs="Times New Roman"/>
          <w:sz w:val="32"/>
          <w:szCs w:val="32"/>
        </w:rPr>
        <w:t xml:space="preserve"> года)</w:t>
      </w:r>
    </w:p>
    <w:p w:rsidR="00A56194" w:rsidRPr="00A56194" w:rsidRDefault="00A56194" w:rsidP="00A56194">
      <w:pPr>
        <w:spacing w:before="2" w:after="2"/>
        <w:jc w:val="center"/>
        <w:rPr>
          <w:rFonts w:ascii="Times New Roman" w:hAnsi="Times New Roman" w:cs="Times New Roman"/>
          <w:sz w:val="26"/>
          <w:szCs w:val="26"/>
        </w:rPr>
      </w:pPr>
    </w:p>
    <w:p w:rsidR="00A56194" w:rsidRPr="00A56194" w:rsidRDefault="00A56194" w:rsidP="00A56194">
      <w:pPr>
        <w:spacing w:before="2" w:after="2"/>
        <w:jc w:val="center"/>
        <w:rPr>
          <w:rFonts w:ascii="Times New Roman" w:hAnsi="Times New Roman" w:cs="Times New Roman"/>
          <w:sz w:val="28"/>
          <w:szCs w:val="28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  <w:sz w:val="28"/>
          <w:szCs w:val="28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  <w:sz w:val="28"/>
          <w:szCs w:val="28"/>
        </w:rPr>
      </w:pPr>
    </w:p>
    <w:p w:rsidR="00A56194" w:rsidRPr="00A56194" w:rsidRDefault="00A56194" w:rsidP="00A56194">
      <w:pPr>
        <w:spacing w:before="2" w:after="2"/>
        <w:rPr>
          <w:rFonts w:ascii="Times New Roman" w:hAnsi="Times New Roman" w:cs="Times New Roman"/>
          <w:sz w:val="28"/>
          <w:szCs w:val="28"/>
        </w:rPr>
      </w:pPr>
    </w:p>
    <w:p w:rsidR="00A56194" w:rsidRPr="00A56194" w:rsidRDefault="00D77604" w:rsidP="00A56194">
      <w:pPr>
        <w:spacing w:before="2" w:after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56194" w:rsidRPr="00A56194">
        <w:rPr>
          <w:rFonts w:ascii="Times New Roman" w:hAnsi="Times New Roman" w:cs="Times New Roman"/>
          <w:sz w:val="24"/>
          <w:szCs w:val="24"/>
        </w:rPr>
        <w:t>Автор-составитель программы:</w:t>
      </w:r>
    </w:p>
    <w:p w:rsidR="00A56194" w:rsidRPr="00A56194" w:rsidRDefault="00A56194" w:rsidP="00A56194">
      <w:pPr>
        <w:tabs>
          <w:tab w:val="left" w:pos="2977"/>
          <w:tab w:val="left" w:pos="3261"/>
          <w:tab w:val="left" w:pos="3402"/>
          <w:tab w:val="left" w:pos="3544"/>
          <w:tab w:val="left" w:pos="3828"/>
        </w:tabs>
        <w:spacing w:before="2" w:after="2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Шахмаева Н.Б.</w:t>
      </w:r>
    </w:p>
    <w:p w:rsidR="00A56194" w:rsidRDefault="00A56194" w:rsidP="00A56194">
      <w:pPr>
        <w:tabs>
          <w:tab w:val="left" w:pos="2977"/>
          <w:tab w:val="left" w:pos="3261"/>
          <w:tab w:val="left" w:pos="3402"/>
          <w:tab w:val="left" w:pos="3544"/>
          <w:tab w:val="left" w:pos="3828"/>
        </w:tabs>
        <w:spacing w:before="2" w:after="2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</w:t>
      </w:r>
    </w:p>
    <w:p w:rsidR="00A56194" w:rsidRPr="00A56194" w:rsidRDefault="00A56194" w:rsidP="00A56194">
      <w:pPr>
        <w:tabs>
          <w:tab w:val="left" w:pos="2977"/>
          <w:tab w:val="left" w:pos="3261"/>
          <w:tab w:val="left" w:pos="3402"/>
          <w:tab w:val="left" w:pos="3544"/>
          <w:tab w:val="left" w:pos="3828"/>
        </w:tabs>
        <w:spacing w:before="2" w:after="2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56194" w:rsidRPr="00A56194" w:rsidRDefault="00A56194" w:rsidP="00A56194">
      <w:pPr>
        <w:tabs>
          <w:tab w:val="left" w:pos="2977"/>
          <w:tab w:val="left" w:pos="3261"/>
          <w:tab w:val="left" w:pos="3402"/>
          <w:tab w:val="left" w:pos="3544"/>
          <w:tab w:val="left" w:pos="3828"/>
        </w:tabs>
        <w:spacing w:before="2" w:after="2"/>
        <w:ind w:left="5103"/>
        <w:rPr>
          <w:rFonts w:ascii="Times New Roman" w:hAnsi="Times New Roman" w:cs="Times New Roman"/>
          <w:sz w:val="24"/>
          <w:szCs w:val="24"/>
        </w:rPr>
      </w:pPr>
      <w:r w:rsidRPr="00A56194">
        <w:rPr>
          <w:rFonts w:ascii="Times New Roman" w:hAnsi="Times New Roman" w:cs="Times New Roman"/>
          <w:sz w:val="24"/>
          <w:szCs w:val="24"/>
        </w:rPr>
        <w:t xml:space="preserve"> МБОУ ДОД -ЦВР  «Надежда» </w:t>
      </w:r>
    </w:p>
    <w:p w:rsidR="00A56194" w:rsidRPr="00A56194" w:rsidRDefault="00A56194" w:rsidP="00A56194">
      <w:pPr>
        <w:tabs>
          <w:tab w:val="left" w:pos="3828"/>
        </w:tabs>
        <w:spacing w:before="2" w:after="2"/>
        <w:ind w:left="5103"/>
        <w:rPr>
          <w:rFonts w:ascii="Times New Roman" w:hAnsi="Times New Roman" w:cs="Times New Roman"/>
          <w:iCs/>
          <w:sz w:val="24"/>
          <w:szCs w:val="24"/>
        </w:rPr>
      </w:pPr>
      <w:r w:rsidRPr="00A56194">
        <w:rPr>
          <w:rFonts w:ascii="Times New Roman" w:hAnsi="Times New Roman" w:cs="Times New Roman"/>
          <w:iCs/>
          <w:sz w:val="24"/>
          <w:szCs w:val="24"/>
        </w:rPr>
        <w:t xml:space="preserve">  г. Стерлитамак РБ</w:t>
      </w:r>
    </w:p>
    <w:p w:rsidR="00A56194" w:rsidRPr="00A56194" w:rsidRDefault="00A56194" w:rsidP="00A56194">
      <w:pPr>
        <w:spacing w:before="2" w:after="2"/>
        <w:jc w:val="center"/>
        <w:rPr>
          <w:rFonts w:ascii="Times New Roman" w:hAnsi="Times New Roman" w:cs="Times New Roman"/>
          <w:sz w:val="24"/>
          <w:szCs w:val="24"/>
        </w:rPr>
      </w:pPr>
    </w:p>
    <w:p w:rsidR="00A56194" w:rsidRPr="00A56194" w:rsidRDefault="00A56194" w:rsidP="00A56194">
      <w:pPr>
        <w:spacing w:before="2" w:after="2"/>
        <w:jc w:val="center"/>
        <w:rPr>
          <w:rFonts w:ascii="Times New Roman" w:hAnsi="Times New Roman" w:cs="Times New Roman"/>
          <w:b/>
        </w:rPr>
      </w:pPr>
      <w:r w:rsidRPr="00A56194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4C3D9A" w:rsidRDefault="00D8093E" w:rsidP="00A56194">
      <w:pPr>
        <w:spacing w:before="2" w:after="2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 xml:space="preserve">                   </w:t>
      </w:r>
      <w:r w:rsidR="002252E8" w:rsidRPr="002252E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Пояснительная записка</w:t>
      </w:r>
    </w:p>
    <w:p w:rsidR="00A56194" w:rsidRPr="002252E8" w:rsidRDefault="00A56194" w:rsidP="00A56194">
      <w:pPr>
        <w:spacing w:before="2" w:after="2" w:line="240" w:lineRule="auto"/>
        <w:ind w:firstLine="425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C3D9A" w:rsidRPr="00540D1D" w:rsidRDefault="004C3D9A" w:rsidP="00C844C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развивать речь и мышление учащихся? Как учить постигать тайны слова? Как учить постигать мир, воспитывать отзывчивость, сострадание, любовь ко всему живому?</w:t>
      </w:r>
    </w:p>
    <w:p w:rsidR="004C3D9A" w:rsidRPr="00540D1D" w:rsidRDefault="00642653" w:rsidP="00C844C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</w:t>
      </w:r>
      <w:r w:rsidR="00257C02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«Театральные ступеньки» творческого объединения 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57C02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 w:rsidR="00C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занятия по театральной деятельности  рассматриваю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не только как средство достижения некоего художественного резу</w:t>
      </w:r>
      <w:r w:rsidR="0053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льтата, т.е. создание спектакля, но активизация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3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3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мы</w:t>
      </w:r>
      <w:r w:rsidR="0053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шление и познавательный интерес;фантазию и воображение;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родному слову, </w:t>
      </w:r>
      <w:r w:rsidR="0053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 и сопереживание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D9A" w:rsidRDefault="00856186" w:rsidP="00C844C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театральным творчеством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совершенно иная форма организации</w:t>
      </w:r>
      <w:r w:rsidR="00257C02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детей и подростков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способствует получению новых знаний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педагога и </w:t>
      </w:r>
      <w:r w:rsidR="00C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деятельности. </w:t>
      </w:r>
      <w:r w:rsidR="0092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  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установку, логическую структуру занятий осуществляет руководство самостоятельной познавательной деятельности </w:t>
      </w:r>
      <w:r w:rsidR="0092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2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</w:t>
      </w:r>
    </w:p>
    <w:p w:rsidR="00AF7EE9" w:rsidRDefault="00257C02" w:rsidP="00C844C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ступеньки» есть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</w:t>
      </w:r>
      <w:r w:rsidR="00C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принципы, свой алгоритм работы,  где мотивационным 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C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C3D9A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</w:t>
      </w:r>
      <w:r w:rsidR="00C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 побуждениедетей </w:t>
      </w: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самостоятельной</w:t>
      </w:r>
      <w:r w:rsidR="00AF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4C3D9A" w:rsidRPr="00540D1D" w:rsidRDefault="004C3D9A" w:rsidP="00476E8F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строится в соответствии с возрастными, психологическими возмож</w:t>
      </w:r>
      <w:r w:rsidR="00257C02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и особенностями ребят, ч</w:t>
      </w: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предполагает возможную корректировку времени и режима занятий.</w:t>
      </w:r>
    </w:p>
    <w:p w:rsidR="00642653" w:rsidRPr="00540D1D" w:rsidRDefault="00856186" w:rsidP="00A561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476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42653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короткий путь эмоционального раскрепощения, снятие зажатости, заторможенности, обучения чувствованию слова и художественному воображению – это путь через игру, сочинительство, фантазирование. Все это может дать театрализованная деятельность.</w:t>
      </w:r>
    </w:p>
    <w:p w:rsidR="00476E8F" w:rsidRDefault="00856186" w:rsidP="006426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</w:t>
      </w:r>
      <w:r w:rsidR="009A7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76E8F"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программы лежит идея  использования потенциала театральной педагогики, позволяющей развивать личность ребёнка, </w:t>
      </w:r>
      <w:r w:rsidR="00476E8F"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оптимизировать процесс развития речи, голоса, чувства ритма, пластики движений. </w:t>
      </w:r>
    </w:p>
    <w:p w:rsidR="00642653" w:rsidRDefault="00642653" w:rsidP="00A561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476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всестороннее  и </w:t>
      </w:r>
      <w:r w:rsidRPr="0047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развитие личности ребенка средствами театральной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  в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творческой индивидуальности ребёнка, развитие интереса к искусству театра и актерской деятельности</w:t>
      </w:r>
    </w:p>
    <w:p w:rsidR="00642653" w:rsidRDefault="00642653" w:rsidP="00A561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653" w:rsidRPr="00DD0BBF" w:rsidRDefault="00642653" w:rsidP="006426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-воспитательные,</w:t>
      </w:r>
      <w:r w:rsidRPr="00DD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642653" w:rsidRPr="00856186" w:rsidRDefault="00642653" w:rsidP="006426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-образовательные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 на  развитие 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артистизма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сценических воплощений;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поэтапное освоение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различных видов творчества; 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вкуса;</w:t>
      </w:r>
    </w:p>
    <w:p w:rsidR="00642653" w:rsidRDefault="00642653" w:rsidP="006426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 ребёнка, ценящей в себе и других такие качества, как доброжелательность, трудолюбие, уважение к творчеству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создания  условий</w:t>
      </w: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личностного творческого развития детей;</w:t>
      </w:r>
    </w:p>
    <w:p w:rsidR="00642653" w:rsidRDefault="00642653" w:rsidP="006426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Программа.</w:t>
      </w:r>
      <w:r w:rsidR="00D80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образовательная программа является комплексной,  разработана  в соответствии с   нормативными документами:</w:t>
      </w:r>
    </w:p>
    <w:p w:rsidR="00642653" w:rsidRDefault="00642653" w:rsidP="006426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Декларация прав ребенка, провозглашающая, что «ребенок имеет право на получение образования, которое должно быть бесплатным и обязательным, по крайней мере, на начальных стадиях» (принцип 7);</w:t>
      </w:r>
    </w:p>
    <w:p w:rsidR="00642653" w:rsidRDefault="00642653" w:rsidP="006426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Конвенция о правах ребенка, в которой указывается, что «государства-участники признают право ребенка на образование» (статья 28) и соглашаются в том, что образование ребенка должно быть направлено на развитие личности, талантов, умственных и физических способностей ребенка; на воспитание уважения к правам человека и основным свободам, родителям, языку и национальным ценностям страны, в которой ребенок проживает, цивилизациям, отличным от его собственной, окружающей природе; на подготовку ребенка к сознательной жизни в свободном обществе (статья 29);</w:t>
      </w:r>
    </w:p>
    <w:p w:rsidR="00642653" w:rsidRDefault="00642653" w:rsidP="006426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Конституция Российской Федерации — высший нормативный правовой акт РФ, гарантирующий, что «каждый имеет право на образование» (статья 43);</w:t>
      </w:r>
    </w:p>
    <w:p w:rsidR="00642653" w:rsidRDefault="00642653" w:rsidP="006426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Российской Федерации от 29 декабря 2012 г. N 273-ФЗ «Об образовании в Российской Федерации», который также гарантирует право каждого человека в Российской Федерации на образование (статья 5);</w:t>
      </w:r>
    </w:p>
    <w:p w:rsidR="00642653" w:rsidRDefault="00642653" w:rsidP="006426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РФ «Об основных гарантиях прав ребенка в Российской Федерации» устанавливает основные гарантии прав и законных интересов ребенка. В статье 9 указывается, что «при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ребенка»;</w:t>
      </w:r>
    </w:p>
    <w:p w:rsidR="00642653" w:rsidRDefault="00642653" w:rsidP="006426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Государственная Программа «Развитие образования 2013–2020»,  направленная на обеспечение высокого качества российского образования в соответствии с меняющимися запросами населения. Одной из ее основных задач является «доступность услуг дошкольного, общего, дополнительного образования детей; модернизация образовательных программ в системах дошкольного, общего и дополнительного образования детей».</w:t>
      </w:r>
    </w:p>
    <w:p w:rsidR="00642653" w:rsidRDefault="00642653" w:rsidP="006426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Основным акцентом в обучении является творческая деятельность. Обучающиеся благодаря руководителю осваивают самостоятельное творчество, что является главной идеей образовательной программы. Свобода творчества, реализация фантазии и воображения обучающихся по законам искусства вещания под чутким присмотром педагога является основой содержания образовательного процесса.</w:t>
      </w:r>
    </w:p>
    <w:p w:rsidR="00476E8F" w:rsidRPr="00DD0BBF" w:rsidRDefault="00476E8F" w:rsidP="006426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642653" w:rsidRPr="0064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етодика</w:t>
      </w:r>
      <w:r w:rsidR="00D80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формированию нравственных качеств у воспитанников объединения.</w:t>
      </w:r>
    </w:p>
    <w:p w:rsidR="00476E8F" w:rsidRDefault="00476E8F" w:rsidP="006426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642653" w:rsidRPr="00540D1D" w:rsidRDefault="00642653" w:rsidP="006426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включает в себя следующие разделы</w:t>
      </w: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653" w:rsidRPr="00540D1D" w:rsidRDefault="00642653" w:rsidP="00642653">
      <w:pPr>
        <w:pStyle w:val="a3"/>
        <w:numPr>
          <w:ilvl w:val="0"/>
          <w:numId w:val="5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«Культура и техника речи» объединяет игры и упражнения 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</w:t>
      </w:r>
    </w:p>
    <w:p w:rsidR="00642653" w:rsidRPr="00540D1D" w:rsidRDefault="00642653" w:rsidP="00642653">
      <w:pPr>
        <w:pStyle w:val="a3"/>
        <w:numPr>
          <w:ilvl w:val="0"/>
          <w:numId w:val="5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«Ритмопластика»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642653" w:rsidRPr="00540D1D" w:rsidRDefault="00642653" w:rsidP="00642653">
      <w:pPr>
        <w:pStyle w:val="a3"/>
        <w:numPr>
          <w:ilvl w:val="0"/>
          <w:numId w:val="5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«Театральная игра»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642653" w:rsidRPr="00540D1D" w:rsidRDefault="00642653" w:rsidP="00642653">
      <w:pPr>
        <w:pStyle w:val="a3"/>
        <w:numPr>
          <w:ilvl w:val="0"/>
          <w:numId w:val="5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«Этика и этикет»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:rsidR="00856186" w:rsidRPr="00642653" w:rsidRDefault="00856186" w:rsidP="0064265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строится на следующих концептуальных принципах:</w:t>
      </w:r>
    </w:p>
    <w:p w:rsidR="00856186" w:rsidRPr="00856186" w:rsidRDefault="00856186" w:rsidP="006426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успеха</w:t>
      </w:r>
      <w:r w:rsidR="009A7E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должен чувствовать успех в какой-либо сфере деятельности. Это ведет к формированию 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позитивноймышления: «Я-умею» и признанию себя как уникальной составляющей окружающего мира. </w:t>
      </w:r>
    </w:p>
    <w:p w:rsidR="00856186" w:rsidRPr="00856186" w:rsidRDefault="00856186" w:rsidP="006426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динамики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856186" w:rsidRPr="00856186" w:rsidRDefault="00856186" w:rsidP="006426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демократии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856186" w:rsidRPr="00856186" w:rsidRDefault="00856186" w:rsidP="006426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доступности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856186" w:rsidRPr="00856186" w:rsidRDefault="00856186" w:rsidP="006426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наглядности.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учебной деятельности используются разнообразные иллюстрации, видео и аудиоматериалы. </w:t>
      </w:r>
    </w:p>
    <w:p w:rsidR="002F44BD" w:rsidRDefault="00856186" w:rsidP="006426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Принцип систематичности и последовательности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642653" w:rsidRDefault="00642653" w:rsidP="006426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к организации занятий по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см. приложение)</w:t>
      </w:r>
    </w:p>
    <w:p w:rsidR="00642653" w:rsidRPr="00856186" w:rsidRDefault="00642653" w:rsidP="00D80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Контингент: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7-10 лет</w:t>
      </w:r>
    </w:p>
    <w:p w:rsidR="00D8093E" w:rsidRDefault="00642653" w:rsidP="00D80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</w:t>
      </w:r>
      <w:r w:rsidRPr="0085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</w:p>
    <w:p w:rsidR="00642653" w:rsidRPr="00407F92" w:rsidRDefault="00642653" w:rsidP="00D80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 часов:</w:t>
      </w:r>
      <w:r w:rsidR="00407F92" w:rsidRPr="0040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144часа</w:t>
      </w:r>
    </w:p>
    <w:p w:rsidR="00A56194" w:rsidRDefault="00D8093E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2653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 кружка строится из расчета два групповых занятия в</w:t>
      </w:r>
    </w:p>
    <w:p w:rsidR="00642653" w:rsidRDefault="00D8093E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2653" w:rsidRPr="0054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по 2 часа и одно инд</w:t>
      </w:r>
      <w:r w:rsidR="0064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ивидуальное  занятие в неделю - 2 часа</w:t>
      </w:r>
    </w:p>
    <w:p w:rsidR="00407F92" w:rsidRDefault="00D8093E" w:rsidP="00D8093E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07F92" w:rsidRPr="00407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Отслеживание результативности</w:t>
      </w:r>
      <w:r w:rsidR="0040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70CB" w:rsidRPr="00D8093E" w:rsidRDefault="00D8093E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70CB"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полноценной реализации данной программы используются разные виды контроля (см. приложение):</w:t>
      </w:r>
    </w:p>
    <w:p w:rsidR="002070CB" w:rsidRPr="00D8093E" w:rsidRDefault="002070CB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-текущий– осуществляется посредством наблюдения за деятельностью ребенка в процессе занятий.Творческие задания, вытекающие из содержания занятия, дают возможность данного контроля;</w:t>
      </w:r>
    </w:p>
    <w:p w:rsidR="002070CB" w:rsidRPr="00D8093E" w:rsidRDefault="002070CB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-промежуточный–участие в  праздниках и конкурсах, проводимых в д.п.к. «Комета», ЦВР «Надежда», городских учреждениях образования и культуры. Данные мероприятия показывают уровень раскрытия творческих и духовных устремлений каждого ребенка;</w:t>
      </w:r>
    </w:p>
    <w:p w:rsidR="002070CB" w:rsidRPr="00D8093E" w:rsidRDefault="002070CB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-итоговый – открытые занятия, отчетные концерты;</w:t>
      </w:r>
    </w:p>
    <w:p w:rsidR="002070CB" w:rsidRPr="00D8093E" w:rsidRDefault="002070CB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занятия по актерскому мастерству и сценической речи являются одной из форм итогового контроля;</w:t>
      </w:r>
    </w:p>
    <w:p w:rsidR="002070CB" w:rsidRPr="00D8093E" w:rsidRDefault="002070CB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-спектакли, театральное представление или отчетное мероприятие;</w:t>
      </w:r>
    </w:p>
    <w:p w:rsidR="002070CB" w:rsidRPr="00D8093E" w:rsidRDefault="002070CB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-тестирование,промежуточная аттестация обучающихся (в сентябре и  в апреле).</w:t>
      </w:r>
    </w:p>
    <w:p w:rsidR="00407F92" w:rsidRPr="00D8093E" w:rsidRDefault="002070CB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-уровни усвоения учебного материала (по Беспалько)</w:t>
      </w:r>
    </w:p>
    <w:p w:rsidR="00407F92" w:rsidRPr="00D8093E" w:rsidRDefault="002070CB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результаты.</w:t>
      </w:r>
    </w:p>
    <w:p w:rsidR="002070CB" w:rsidRPr="00D8093E" w:rsidRDefault="0058584C" w:rsidP="00D8093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изучения программы обучающиеся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будут знать: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-особенности театра как  вида искусства,  иметь представление о видах и жанрах театрального искусства;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-народные истоки театрального искусства;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художественное чтение как вид исполнительского искусства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будут уметь: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свою фантазию;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-«превращаться», преображаться с помощью изменения своего поведения, времени, ситуации;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-видеть возможность разного поведения в одних и тех же предлагаемых обстоятельствах; размещать тело в сценическом пространстве;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-сознательно управлять речевым и голосовым аппаратом;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-логично и естественно произносить сложную фразу, небольшой отрывок из заданного текста;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-взаимодействовать с партнером, создавать образ героя.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-сочинять, подготавливать и выполнять этюды;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-анализировать работу свою и товарищей;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-самостоятельно работать над ролью, вносить корректировку в исполнение своей роли.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полученные практические навыки при работе над внешним обликом героя – гримом, костюмом, прической;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взаимодействовать с партнером, действовать в предлагаемых обстоятельствах, импровизировать, сосредотачивать внимание, «включать» эмоциональную память, общаться со зрителем;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необходимыми навыками пластической выразительности и сценической речи;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-оформлять декораций, делать записи фонограмм.</w:t>
      </w:r>
    </w:p>
    <w:p w:rsidR="0058584C" w:rsidRPr="00D8093E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58584C" w:rsidRDefault="0058584C" w:rsidP="00D8093E">
      <w:pPr>
        <w:tabs>
          <w:tab w:val="left" w:pos="1714"/>
        </w:tabs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 использует карты достижений обучающихся;-участие в различных конкурсах, смотрах, концертных программах различных уровней</w:t>
      </w:r>
      <w:r w:rsidRPr="0058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D8093E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407F92" w:rsidRPr="0058584C" w:rsidRDefault="00D8093E" w:rsidP="0058584C">
      <w:pPr>
        <w:tabs>
          <w:tab w:val="left" w:pos="1714"/>
        </w:tabs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</w:t>
      </w:r>
      <w:r w:rsidR="00540D1D" w:rsidRPr="00407F92">
        <w:rPr>
          <w:rFonts w:ascii="Times New Roman" w:hAnsi="Times New Roman" w:cs="Times New Roman"/>
          <w:b/>
          <w:bCs/>
          <w:sz w:val="32"/>
          <w:szCs w:val="32"/>
        </w:rPr>
        <w:t xml:space="preserve">Учебно-тематический </w:t>
      </w:r>
      <w:r w:rsidR="00407F92" w:rsidRPr="00407F92">
        <w:rPr>
          <w:rFonts w:ascii="Times New Roman" w:hAnsi="Times New Roman" w:cs="Times New Roman"/>
          <w:b/>
          <w:bCs/>
          <w:sz w:val="32"/>
          <w:szCs w:val="32"/>
        </w:rPr>
        <w:t xml:space="preserve"> план</w:t>
      </w:r>
    </w:p>
    <w:p w:rsidR="00540D1D" w:rsidRPr="00407F92" w:rsidRDefault="00407F92" w:rsidP="00407F9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1 год обучения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2"/>
        <w:gridCol w:w="30"/>
        <w:gridCol w:w="4110"/>
        <w:gridCol w:w="30"/>
        <w:gridCol w:w="1448"/>
        <w:gridCol w:w="1064"/>
        <w:gridCol w:w="1361"/>
      </w:tblGrid>
      <w:tr w:rsidR="00540D1D" w:rsidRPr="00407F92" w:rsidTr="00540D1D">
        <w:trPr>
          <w:tblCellSpacing w:w="15" w:type="dxa"/>
          <w:jc w:val="center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(час)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(час)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Учебно-тематический план 1-го года обучения</w:t>
            </w: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I полугодие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Вводная беседа. Знакомство с планом кружка. Выборы актива кружка</w:t>
            </w:r>
            <w:r w:rsidR="00EF5D20" w:rsidRPr="00407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D20" w:rsidRPr="00407F92" w:rsidRDefault="00EF5D20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Инструктаж по ТБ,ПБ,ПДД.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 и техника речи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Выпуск газеты «Слово в театре…»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Ритмопластика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Психофизический тренинг, подготовка к этюдам. Развитие координации. Совершенствование осанки и походки.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сценического этюда «Обращение» («Знакомство», </w:t>
            </w: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«Пожелание», «Зеркало»).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Театральная игра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Техника грима. Гигиена грима и технических средств в гриме. Приемы нанесения общего тона.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 выбранного произведения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текста по ролям.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Обсуждение предлагаемых обстоятельств, особенностей поведения каждого персонажа на сцене. Обсуждение декораций, костюмов, сценических 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 к сценарию спектакля. Репетиция.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в костюмах. С декорациями, с музыкальным сопровождением и т.п.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Выступление со спектаклем перед воспитанниками клуба и родителями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Этика и этикет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«Человек – высшая ценность» по фотографиям своих близких. («Людей неинтересных в мире нет»)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Репетиция сценического этюда «Театр начинается с вешалки, а этикет с «волшебных» слов». (Этикет).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Привычки дурного тона. (Этикет)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Выпуск газеты «Этикет в вопросах и ответах». (Цветы, светское общество)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 т техника речи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Игры по развитию языковой догадки («Рифма», «Снова ищем начало», «Наборщик», «Ищем вторую половину», «Творческий подход», «По первой букве», «Литературное домино или домино изречений», «Из нескольких – одна»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Открытое занятие по театральному мастерству «Волшебная маска»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Ритмопластика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Сценический этюд «Скульптура». Сценические этюды в паре : «Реклама», «Противоречие». 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Тренировка ритмичности движений. Упражнения с мячами.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Театральная игра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наблюдательности. (На основе своих наблюдений показать этюд.Понять и воспроизвести характер человека, его отношение к окружающему миру).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и умения работать в остром рисунке («в маске»).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Работа над органами артикуляции, дикции и знакомство с нормами орфоэпии. (Повторение букв, чередование звонких и согласных, сочетание с гласными; работа над пословицами и скороговорками).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Работа над образом. Анализ мимики лица. Прически и парики.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 выбранного произведения.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 учетом пожелания юных артистов и соответствие каждого из них избранной роли (внешние данные, пантомима и т.п.).репетиция отдельных сцен.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Оговаривание предлагаемых обстоятельств, особенностей поведения каждого персонажа на сцене. Обсуждение декораций, костюмов, музыкального сопровождения.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Репетиция спектакля. Изготовление афиш.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Выступление перед воспитанниками дпк и родителями.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Анализ выступления. Работа над ошибками.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Этика и этикет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Культура речи как важная составляющая образа человека, часть его обаяния.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Нормы общения и поведения. (Составление сценических этюдов)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Выпуск газеты «Этикет в вопросах и ответах». (В ресторане, в кафе. Приглашение. Дом, семья)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Творческий отчет на родительском собрании. Выступление перед воспитанниками д</w:t>
            </w:r>
            <w:r w:rsidR="00563745" w:rsidRPr="00407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3745" w:rsidRPr="00407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Анализ работы за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7A1" w:rsidRPr="00407F92" w:rsidRDefault="004757A1" w:rsidP="00540D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7A1" w:rsidRPr="00407F92" w:rsidRDefault="004757A1" w:rsidP="00540D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7F92" w:rsidRPr="00407F92" w:rsidRDefault="00540D1D" w:rsidP="00407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Учебно-тематический план</w:t>
            </w:r>
          </w:p>
          <w:p w:rsidR="00540D1D" w:rsidRPr="00407F92" w:rsidRDefault="00540D1D" w:rsidP="00407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2-го года обучения</w:t>
            </w: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I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беседа. Знакомство с планом кружка. Выборы актива кружка. Изготовление «Уголка театрального кружка </w:t>
            </w: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«Творческая мастерская»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Культура и техника речи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Игры по развитию четкой дикции, логики речи и орфоэпии.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Игры со словами, развивающие связную образную речь. («Назывной рассказ или стихотворение», «На что похоже задуманное?», «Почему гимн – Азия, а не гимн – Африка?», «Театр абсурда», «Рассыпься!», «Обвинение и оправдание»).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Составление небольшого рассказа «Многоликие слова».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Выпуск газеты «Игры ведут знатоки». (обсуждение, подбор материала, распределение обязанностей).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Ритмопластика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Испытание пантомимой.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Тренировка ритмичности движений.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осанки и походки.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Пантомимический этюд «Картинная галерея». Составление пантомимического этюда «Ожившая картина».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Театральная игра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40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Значение подробностей в искусстве.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Основа актерского творчества – действие. «Главное - не в самом действии, а в с естественном зарождении позывов к нему». (К.С. Станиславский)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Сценические этюды на воображение.</w:t>
            </w:r>
          </w:p>
          <w:p w:rsidR="00540D1D" w:rsidRPr="00407F92" w:rsidRDefault="00540D1D" w:rsidP="00540D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различных звуков и шумов, «иллюстрируя» чтение отрывков текста.</w:t>
            </w:r>
          </w:p>
          <w:p w:rsidR="00540D1D" w:rsidRPr="00407F92" w:rsidRDefault="00540D1D" w:rsidP="00540D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Этюд на состояние ожидания в заданной ситуации (5 человек одновременно).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Общение как процесс отдачи и восприятия чувств и мыслей двух или нескольких лиц. Организация этюдов на оценку различных ситуаций.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Техника грима. Светотень.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 форме и пропорциях тела и лица. Румяна. Подводка глаз. Гримы молодого полного и молодого худого лица.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Анализ мимики своего лица.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инсценировки выбранного произведения. Обсуждение ее темы, идеи, возможных </w:t>
            </w: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принципов постановки. Распределение ролей.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Отработка ролей. Работа над мимикой при диалоге, логическим ударением. Репетиция отдельных эпизодов. Изготовление костюмов, декораций.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 Оформление сцены.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Премьера. (Перед воспитанниками дпк)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Анализ выступления. Работа над ошибками.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Обсуждение темы «Наркотики». Подбор материала, распределение обязанностей. Выпуск газеты «Цапля – курильщица» о вреде курения.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Этика и этикет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(Этикет).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(Этикет). 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Память человека, семьи, народа. Без памяти нет совести. Творческая работа «Святая память». Анализ творческих работ.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Выпуск газеты «Этикет в вопросах и ответах». (Обсуждение, собирание материала, распределение обязанностей).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Театральная игра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38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Этюд как основное средство воспитания актера. Этюд – «средство вспомнить жизнь» (К.С. Станиславский). Изображение действием шума.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Беспредметный этюд на контрасты (2 человека, сцена разделена перегородкой). Этюды «Ломающийся фотоаппарат», «Звуковые потешки», «Разговор по телефону с невидимым оппонентом» (1 человек).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Работа над упражнениями, развивающими силу и полетность речевого голоса.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Работа над образом. Сказочные гримы.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 выбранного произведения. (Обсуждение пьесы, ее темы, идеи, возможных принципов постановки)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 учетом пожелания учащихся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Репетиция отдельных эпизодов. Изготовление костюмов.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Репетиция отдельных эпизодов. Изготовление декораций.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 к сценарию.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Прогонная репетиция. (Выявление тех мест, которые требуют доработки).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Премьера спектакля.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Анализ выступления.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 и техника речи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Шутливые словесные загадки на развитие внимания, расширения словарного запаса.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Беседа «Я в мире … мир во мне…» (Дружба). Разрешение ситуаций.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Загадки – метаграммы и загадки – логогрифы. «Коварная» викторина про слова (Чувствование слова и умение мыслить нестандартно).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Беседа «Надежда». Сочинение – рассуждение по выбранной пословице.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Тестирование «особенности эмоций». Анализ теста.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Выпуск газеты «Твори, выдумывай, пробуй!». (Обсуждение, собирание материала, распределение обязанностей).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Ритмопластика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Пантомимический этюд – тень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 (10 человек). Имитация поведения животного (5 человек). Этюд на наблюдательность.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6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Этика и этикет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Круглый стол «Азбука общения»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Создание сценических этюдов. («В такси», «На улице, в транспорте, в лифте», «В вагоне поезда», «На отдыхе», «Обращение», «Приветствие»)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автопортрет. (Составление подробной психологической </w:t>
            </w: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самохарактеристики).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Анализ работы за год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1D" w:rsidRPr="00407F92" w:rsidTr="00540D1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0D1D" w:rsidRPr="00407F92" w:rsidRDefault="00540D1D" w:rsidP="00540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92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</w:tr>
    </w:tbl>
    <w:p w:rsidR="00540D1D" w:rsidRPr="00407F92" w:rsidRDefault="00540D1D" w:rsidP="00540D1D">
      <w:pPr>
        <w:rPr>
          <w:rFonts w:ascii="Times New Roman" w:hAnsi="Times New Roman" w:cs="Times New Roman"/>
          <w:sz w:val="28"/>
          <w:szCs w:val="28"/>
        </w:rPr>
      </w:pPr>
    </w:p>
    <w:p w:rsidR="00001020" w:rsidRPr="00407F92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Pr="00407F92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92" w:rsidRDefault="00407F92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92" w:rsidRDefault="00407F92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92" w:rsidRDefault="00407F92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92" w:rsidRDefault="00407F92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92" w:rsidRDefault="00407F92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84C" w:rsidRDefault="0058584C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020" w:rsidRP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001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.Содержание программы </w:t>
      </w:r>
    </w:p>
    <w:p w:rsidR="00001020" w:rsidRPr="00001020" w:rsidRDefault="00001020" w:rsidP="000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20" w:rsidRPr="00407F92" w:rsidRDefault="00001020" w:rsidP="00407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ведутся по программе, включающей несколько разделов.</w:t>
      </w:r>
    </w:p>
    <w:p w:rsidR="00001020" w:rsidRPr="00407F92" w:rsidRDefault="00001020" w:rsidP="00407F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раздел.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( 2 часа)Вводное занятие.  </w:t>
      </w:r>
    </w:p>
    <w:p w:rsidR="00001020" w:rsidRPr="00407F92" w:rsidRDefault="00001020" w:rsidP="00407F9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001020" w:rsidRPr="00407F92" w:rsidRDefault="00001020" w:rsidP="00407F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о театре. Значение театра, его отличие от других видов искусств.</w:t>
      </w:r>
    </w:p>
    <w:p w:rsidR="00001020" w:rsidRPr="00407F92" w:rsidRDefault="00001020" w:rsidP="00407F9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Знакомство с театрами  г.Стерлитамак.</w:t>
      </w:r>
    </w:p>
    <w:p w:rsidR="00001020" w:rsidRPr="00407F92" w:rsidRDefault="00001020" w:rsidP="00407F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раздел.</w:t>
      </w:r>
      <w:r w:rsidR="0058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 часов)Театральная игра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001020" w:rsidRPr="00407F92" w:rsidRDefault="00001020" w:rsidP="00407F9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учителя.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001020" w:rsidRPr="00407F92" w:rsidRDefault="00001020" w:rsidP="00407F9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раздел.</w:t>
      </w:r>
      <w:r w:rsidR="0058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часов)  Ритмопластика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001020" w:rsidRPr="00407F92" w:rsidRDefault="00001020" w:rsidP="00407F9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учителя.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001020" w:rsidRPr="00407F92" w:rsidRDefault="00001020" w:rsidP="00407F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раздел.</w:t>
      </w:r>
      <w:r w:rsidR="0058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35часов)Культура и техника речи.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упражнения, направленные на развитие дыхания и свободы речевого аппарата.</w:t>
      </w:r>
    </w:p>
    <w:p w:rsidR="00001020" w:rsidRPr="00994C5C" w:rsidRDefault="00001020" w:rsidP="00994C5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учителя .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001020" w:rsidRPr="00407F92" w:rsidRDefault="00001020" w:rsidP="00407F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раздел</w:t>
      </w:r>
      <w:r w:rsidR="0058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часов) Основы театральной культуры.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001020" w:rsidRPr="00407F92" w:rsidRDefault="00001020" w:rsidP="00407F9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 учителя. 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001020" w:rsidRPr="00407F92" w:rsidRDefault="00001020" w:rsidP="00407F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раздел.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( 30 часов</w:t>
      </w:r>
      <w:r w:rsidR="00994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 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спектаклем (пьесой, сказкой) 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спектакля.</w:t>
      </w:r>
    </w:p>
    <w:p w:rsidR="00001020" w:rsidRPr="00407F92" w:rsidRDefault="00001020" w:rsidP="00407F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учителя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                               </w:t>
      </w:r>
    </w:p>
    <w:p w:rsidR="00B53AD1" w:rsidRPr="00407F92" w:rsidRDefault="00001020" w:rsidP="00407F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07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раздел.</w:t>
      </w:r>
      <w:r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( 2 часа)Заключительное за</w:t>
      </w:r>
      <w:r w:rsidR="00B53AD1" w:rsidRPr="0040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нятие</w:t>
      </w:r>
    </w:p>
    <w:p w:rsidR="00B53AD1" w:rsidRPr="00407F92" w:rsidRDefault="00B53AD1" w:rsidP="00407F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AD1" w:rsidRPr="00407F92" w:rsidRDefault="00994C5C" w:rsidP="0040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Методическое сопровождение</w:t>
      </w:r>
    </w:p>
    <w:p w:rsidR="00B53AD1" w:rsidRDefault="00B53AD1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AD1" w:rsidRDefault="00407F92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</w:p>
    <w:p w:rsidR="00407F92" w:rsidRDefault="00407F92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«Театральная маска» используются: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-традиционные методы обучения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-инновационные технологии: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-репродуктивный метод (педагог сам объясняет материал);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-объяснительно-иллюстративный метод (иллюстрации, демонстрации, в том числе показ видеофильмов);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-проблемный (педагог помогает в решении проблемы);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-поисковый (воспитанники сами решают проблему, а педагог делает вывод);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-эвристический (изложение педагога + творческий поиск обучаемых),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развивающего обучения,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 взаимного обучения,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 временных ограничений,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 полных нагрузок (превращает тренинг в цепь целесообразных, вытекающих одно из другого упражнений),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 ступенчатого повышения нагрузок (предполагает постепенное увеличение нагрузок по мере освоения технологии голосоведения и сценической речи),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 игрового содержания,</w:t>
      </w:r>
    </w:p>
    <w:p w:rsidR="00994C5C" w:rsidRPr="00994C5C" w:rsidRDefault="00994C5C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 импровизации.</w:t>
      </w:r>
    </w:p>
    <w:p w:rsidR="00407F92" w:rsidRPr="00994C5C" w:rsidRDefault="00407F92" w:rsidP="00994C5C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2" w:rsidRDefault="00407F92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F92" w:rsidRDefault="00407F92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F92" w:rsidRDefault="00407F92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F92" w:rsidRDefault="00407F92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</w:p>
    <w:p w:rsidR="00407F92" w:rsidRDefault="00407F92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-групповые занятия,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-теоретические,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лаборатории,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-занятие-путешествие,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  зачёты,</w:t>
      </w:r>
    </w:p>
    <w:p w:rsidR="00994C5C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-итоговые показы.</w:t>
      </w:r>
    </w:p>
    <w:p w:rsidR="00407F92" w:rsidRPr="00994C5C" w:rsidRDefault="00994C5C" w:rsidP="0099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учебно-воспитательный процесс следует включать экскурсии в краеведческие музеи, вечера-встречи с деятелями театрального искусства, воспитательные мероприятия, психологические тренинги, посещение спектаклей профессионального и любительских театров,  что  позволит накопить и расширить зрительский опыт воспитанников, развить у них </w:t>
      </w:r>
      <w:r w:rsidRP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отличать настоящее искусство от «лживого», приходить к правильному нравственному суждению.</w:t>
      </w:r>
    </w:p>
    <w:p w:rsidR="00407F92" w:rsidRPr="00994C5C" w:rsidRDefault="00407F92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D1" w:rsidRDefault="00B53AD1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AD1" w:rsidRDefault="00B53AD1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20" w:rsidRPr="00B53AD1" w:rsidRDefault="00001020" w:rsidP="00B5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407F92" w:rsidRDefault="00407F92" w:rsidP="00407F92">
      <w:pPr>
        <w:overflowPunct w:val="0"/>
        <w:autoSpaceDE w:val="0"/>
        <w:autoSpaceDN w:val="0"/>
        <w:adjustRightInd w:val="0"/>
        <w:spacing w:after="0" w:line="360" w:lineRule="auto"/>
        <w:ind w:left="14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5C" w:rsidRDefault="00001020" w:rsidP="00994C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3AD1"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центр;</w:t>
      </w:r>
    </w:p>
    <w:p w:rsidR="00001020" w:rsidRPr="00407F92" w:rsidRDefault="00001020" w:rsidP="00994C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3AD1"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узыкальная фонотека;</w:t>
      </w:r>
    </w:p>
    <w:p w:rsidR="00563745" w:rsidRPr="00407F92" w:rsidRDefault="00001020" w:rsidP="00407F9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3AD1"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 и видео кассеты;</w:t>
      </w:r>
    </w:p>
    <w:p w:rsidR="00001020" w:rsidRPr="00407F92" w:rsidRDefault="00B53AD1" w:rsidP="00407F9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1020"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костюмы, декорации, необходимые для работы над созданием театральных постановок;</w:t>
      </w:r>
    </w:p>
    <w:p w:rsidR="00994C5C" w:rsidRDefault="00B53AD1" w:rsidP="00994C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1020"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костюмов для создания образов</w:t>
      </w:r>
    </w:p>
    <w:p w:rsidR="00994C5C" w:rsidRDefault="00994C5C" w:rsidP="00994C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-пальчиковые куклы;</w:t>
      </w:r>
    </w:p>
    <w:p w:rsidR="00994C5C" w:rsidRDefault="00B53AD1" w:rsidP="00994C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07F92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994C5C">
        <w:rPr>
          <w:rFonts w:ascii="Times New Roman" w:eastAsia="Calibri" w:hAnsi="Times New Roman" w:cs="Times New Roman"/>
          <w:sz w:val="28"/>
          <w:szCs w:val="28"/>
          <w:lang w:eastAsia="ar-SA"/>
        </w:rPr>
        <w:t>сценический грим</w:t>
      </w:r>
    </w:p>
    <w:p w:rsidR="00994C5C" w:rsidRDefault="00B53AD1" w:rsidP="00994C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1020" w:rsidRPr="00407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 дл</w:t>
      </w:r>
      <w:r w:rsidR="00994C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съёмок и анализа выступлений</w:t>
      </w:r>
    </w:p>
    <w:p w:rsidR="00001020" w:rsidRPr="00994C5C" w:rsidRDefault="00B53AD1" w:rsidP="00994C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2">
        <w:rPr>
          <w:rFonts w:ascii="Times New Roman" w:eastAsia="Calibri" w:hAnsi="Times New Roman" w:cs="Times New Roman"/>
          <w:sz w:val="28"/>
          <w:szCs w:val="28"/>
          <w:lang w:eastAsia="ar-SA"/>
        </w:rPr>
        <w:t>-с</w:t>
      </w:r>
      <w:r w:rsidR="00001020" w:rsidRPr="00407F92">
        <w:rPr>
          <w:rFonts w:ascii="Times New Roman" w:eastAsia="Calibri" w:hAnsi="Times New Roman" w:cs="Times New Roman"/>
          <w:sz w:val="28"/>
          <w:szCs w:val="28"/>
          <w:lang w:eastAsia="ar-SA"/>
        </w:rPr>
        <w:t>ценарии сказок,  пьес, детские книги.</w:t>
      </w:r>
    </w:p>
    <w:p w:rsidR="00001020" w:rsidRPr="00407F92" w:rsidRDefault="00001020" w:rsidP="00407F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1D" w:rsidRPr="00407F92" w:rsidRDefault="00540D1D" w:rsidP="00407F92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D1D" w:rsidRDefault="00540D1D" w:rsidP="00540D1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D1D" w:rsidRDefault="00540D1D" w:rsidP="00540D1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D1D" w:rsidRDefault="00540D1D" w:rsidP="00540D1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D1D" w:rsidRDefault="00540D1D" w:rsidP="00540D1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D1D" w:rsidRDefault="00540D1D" w:rsidP="00540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AD1" w:rsidRDefault="00B53AD1" w:rsidP="002F4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C5C" w:rsidRDefault="00994C5C" w:rsidP="00407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4C5C" w:rsidRDefault="00994C5C" w:rsidP="00407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4C5C" w:rsidRDefault="00994C5C" w:rsidP="00407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3D9A" w:rsidRPr="00407F92" w:rsidRDefault="00407F92" w:rsidP="00407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07F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</w:t>
      </w:r>
      <w:r w:rsidR="004C3D9A" w:rsidRPr="00407F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писок литературы</w:t>
      </w:r>
    </w:p>
    <w:p w:rsidR="00407F92" w:rsidRPr="00407F92" w:rsidRDefault="00407F92" w:rsidP="00407F9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92">
        <w:rPr>
          <w:rFonts w:ascii="Times New Roman" w:hAnsi="Times New Roman" w:cs="Times New Roman"/>
          <w:b/>
          <w:sz w:val="28"/>
          <w:szCs w:val="28"/>
        </w:rPr>
        <w:t>Правовая база  программы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hanging="7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Федерации. Режим доступа: http://constitution.garant.ru/act/right/135765/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>Конвенция ООН о правах ребенка. Режим доступа: http://www.rospsy.ru/dokumenty/normy-mezhdunarodnogo-prava/konventsiya-oon-o-pravakh-rebenka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"Об основных гарантиях прав ребенка в Российской Федерации"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2000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 xml:space="preserve">., 22 августа, 21 декабря </w:t>
      </w:r>
      <w:smartTag w:uri="urn:schemas-microsoft-com:office:smarttags" w:element="metricconverter">
        <w:smartTagPr>
          <w:attr w:name="ProductID" w:val="2004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2004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 xml:space="preserve">., 26, 30 июня </w:t>
      </w:r>
      <w:smartTag w:uri="urn:schemas-microsoft-com:office:smarttags" w:element="metricconverter">
        <w:smartTagPr>
          <w:attr w:name="ProductID" w:val="2007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2007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>.) Режим доступа: http://mon.gov.ru/dok/fz/vosp/4001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sz w:val="28"/>
          <w:szCs w:val="28"/>
        </w:rPr>
        <w:t>Федеральным законом № 273 от 29.12.2012 «Об образовании в Российской Федерации»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>Федеральные государственные образовательные стандарты (ФГОС) нового поколения. Режим доступа: http://standart.edu.ru/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>Концепция духовно-нравственного воспитания и развития личности гражданина России. Режим доступа: http://standart.edu.ru/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 xml:space="preserve">Национальная образовательная инициатива "Наша новая школа" (утверждена 04 февраля </w:t>
      </w:r>
      <w:smartTag w:uri="urn:schemas-microsoft-com:office:smarttags" w:element="metricconverter">
        <w:smartTagPr>
          <w:attr w:name="ProductID" w:val="2010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2010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>. Пр-271). Режим доступа: http://mon.gov.ru/dok/akt/6591/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>СанПиН 2.4.4.3172-14 № 41 от 14.07.2014г.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"Об основах системы профилактики безнадзорности и правонарушений несовершеннолетних" (с изменениями от 13 января </w:t>
      </w:r>
      <w:smartTag w:uri="urn:schemas-microsoft-com:office:smarttags" w:element="metricconverter">
        <w:smartTagPr>
          <w:attr w:name="ProductID" w:val="2001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2001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 xml:space="preserve">., 7 июля </w:t>
      </w:r>
      <w:smartTag w:uri="urn:schemas-microsoft-com:office:smarttags" w:element="metricconverter">
        <w:smartTagPr>
          <w:attr w:name="ProductID" w:val="2003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 xml:space="preserve">., 29 июня, 22 августа, 1, 29 декабря </w:t>
      </w:r>
      <w:smartTag w:uri="urn:schemas-microsoft-com:office:smarttags" w:element="metricconverter">
        <w:smartTagPr>
          <w:attr w:name="ProductID" w:val="2004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2004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 xml:space="preserve">., 22 апреля </w:t>
      </w:r>
      <w:smartTag w:uri="urn:schemas-microsoft-com:office:smarttags" w:element="metricconverter">
        <w:smartTagPr>
          <w:attr w:name="ProductID" w:val="2005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2005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 xml:space="preserve">., 5 января </w:t>
      </w:r>
      <w:smartTag w:uri="urn:schemas-microsoft-com:office:smarttags" w:element="metricconverter">
        <w:smartTagPr>
          <w:attr w:name="ProductID" w:val="2006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2006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 xml:space="preserve">., 30 июня, 21 июля, 1 декабря </w:t>
      </w:r>
      <w:smartTag w:uri="urn:schemas-microsoft-com:office:smarttags" w:element="metricconverter">
        <w:smartTagPr>
          <w:attr w:name="ProductID" w:val="2007 г"/>
        </w:smartTagPr>
        <w:r w:rsidRPr="00407F92">
          <w:rPr>
            <w:rFonts w:ascii="Times New Roman" w:hAnsi="Times New Roman" w:cs="Times New Roman"/>
            <w:bCs/>
            <w:sz w:val="28"/>
            <w:szCs w:val="28"/>
          </w:rPr>
          <w:t>2007 г</w:t>
        </w:r>
      </w:smartTag>
      <w:r w:rsidRPr="00407F92">
        <w:rPr>
          <w:rFonts w:ascii="Times New Roman" w:hAnsi="Times New Roman" w:cs="Times New Roman"/>
          <w:bCs/>
          <w:sz w:val="28"/>
          <w:szCs w:val="28"/>
        </w:rPr>
        <w:t xml:space="preserve">.)  Режим доступа:  </w:t>
      </w:r>
      <w:hyperlink r:id="rId8" w:history="1">
        <w:r w:rsidRPr="00407F92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http://mon.gov.ru/dok/fz/vosp/4005/</w:t>
        </w:r>
      </w:hyperlink>
    </w:p>
    <w:p w:rsidR="00407F92" w:rsidRPr="00407F92" w:rsidRDefault="00407F92" w:rsidP="00407F92">
      <w:pPr>
        <w:pStyle w:val="a3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Концепция развития дополнительного образования детей до 2020 г.Режим доступа: </w:t>
      </w:r>
      <w:hyperlink r:id="rId9" w:history="1">
        <w:r w:rsidRPr="00407F92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http://dopedu.ru/gos-politika/564-concept-utv.html</w:t>
        </w:r>
      </w:hyperlink>
    </w:p>
    <w:p w:rsidR="00407F92" w:rsidRPr="00407F92" w:rsidRDefault="00407F92" w:rsidP="00407F92">
      <w:pPr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92">
        <w:rPr>
          <w:rFonts w:ascii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г. Режим доступа: http://www.rg.ru/2015/06/08/vospitanie-dok.html</w:t>
      </w:r>
    </w:p>
    <w:p w:rsidR="00407F92" w:rsidRPr="00407F92" w:rsidRDefault="00407F92" w:rsidP="00407F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F92" w:rsidRPr="00407F92" w:rsidRDefault="00407F92" w:rsidP="00407F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F92" w:rsidRPr="00407F92" w:rsidRDefault="00407F92" w:rsidP="00407F92">
      <w:pPr>
        <w:tabs>
          <w:tab w:val="center" w:pos="5424"/>
          <w:tab w:val="left" w:pos="6740"/>
        </w:tabs>
        <w:rPr>
          <w:rFonts w:ascii="Times New Roman" w:hAnsi="Times New Roman" w:cs="Times New Roman"/>
          <w:b/>
          <w:sz w:val="32"/>
          <w:szCs w:val="32"/>
        </w:rPr>
      </w:pPr>
      <w:r w:rsidRPr="00407F92">
        <w:rPr>
          <w:rFonts w:ascii="Times New Roman" w:hAnsi="Times New Roman" w:cs="Times New Roman"/>
          <w:b/>
          <w:sz w:val="32"/>
          <w:szCs w:val="32"/>
        </w:rPr>
        <w:t>Основная литература</w:t>
      </w:r>
    </w:p>
    <w:p w:rsidR="00407F92" w:rsidRPr="00407F92" w:rsidRDefault="00407F92" w:rsidP="00407F92">
      <w:pPr>
        <w:tabs>
          <w:tab w:val="center" w:pos="5424"/>
          <w:tab w:val="left" w:pos="6740"/>
        </w:tabs>
        <w:rPr>
          <w:rFonts w:ascii="Times New Roman" w:hAnsi="Times New Roman" w:cs="Times New Roman"/>
          <w:b/>
          <w:sz w:val="28"/>
          <w:szCs w:val="28"/>
        </w:rPr>
      </w:pPr>
    </w:p>
    <w:p w:rsidR="00407F92" w:rsidRPr="002F44BD" w:rsidRDefault="00407F92" w:rsidP="00407F92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педагога дополнительного образования: От разработки до реализации /сост. Н.К. Беспятова – М.: Айрис- пресс, 2013. – 176 с. – (Методика).</w:t>
      </w:r>
    </w:p>
    <w:p w:rsidR="00407F92" w:rsidRPr="002F44BD" w:rsidRDefault="00407F92" w:rsidP="00407F92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творчества: Авторские программы эстетического воспитания детей средствами театра – М.: ВЦХТ, 2010. – 139 с.</w:t>
      </w:r>
    </w:p>
    <w:p w:rsidR="00407F92" w:rsidRPr="002F44BD" w:rsidRDefault="00407F92" w:rsidP="00407F92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Пирогова Л.И. Сборник словесных игр по русскому языку и литературе: Приятное с полезным. – М.: Школьная Пресса, 2011. – 144.</w:t>
      </w:r>
    </w:p>
    <w:p w:rsidR="00407F92" w:rsidRPr="002F44BD" w:rsidRDefault="00407F92" w:rsidP="00407F92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Скоркина Н.М. Нестандартные формы внеклассной работы. – Волгоград: учитель – АСТ, 2012. – 72 с.</w:t>
      </w:r>
    </w:p>
    <w:p w:rsidR="00407F92" w:rsidRPr="002F44BD" w:rsidRDefault="00407F92" w:rsidP="00407F92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работа: интеллектуальные марафоны в школе. 5-11 классы / авт. – сост. А.Н. Павлов. - М.: изд. НЦЭНАС, 2012. – 200 с.</w:t>
      </w:r>
    </w:p>
    <w:p w:rsidR="00407F92" w:rsidRDefault="00407F92" w:rsidP="00407F92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Львова С.и. Уроки словесности. 5-9 кл.: Пособие для учителя. - М.: Дрофа, 2013 – 416 с.</w:t>
      </w:r>
    </w:p>
    <w:p w:rsidR="00407F92" w:rsidRDefault="00407F92" w:rsidP="00407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F92" w:rsidRDefault="00407F92" w:rsidP="00407F92">
      <w:pPr>
        <w:tabs>
          <w:tab w:val="center" w:pos="5424"/>
          <w:tab w:val="left" w:pos="6740"/>
        </w:tabs>
        <w:rPr>
          <w:b/>
          <w:sz w:val="28"/>
          <w:szCs w:val="28"/>
        </w:rPr>
      </w:pPr>
    </w:p>
    <w:p w:rsidR="00407F92" w:rsidRDefault="00407F92" w:rsidP="00407F92"/>
    <w:p w:rsidR="00407F92" w:rsidRDefault="00407F92" w:rsidP="00407F92">
      <w:pPr>
        <w:rPr>
          <w:rFonts w:ascii="Times New Roman" w:hAnsi="Times New Roman" w:cs="Times New Roman"/>
          <w:b/>
          <w:sz w:val="32"/>
          <w:szCs w:val="32"/>
        </w:rPr>
      </w:pPr>
      <w:r w:rsidRPr="00407F92">
        <w:rPr>
          <w:rFonts w:ascii="Times New Roman" w:hAnsi="Times New Roman" w:cs="Times New Roman"/>
          <w:b/>
          <w:sz w:val="32"/>
          <w:szCs w:val="32"/>
        </w:rPr>
        <w:t>Дополнительная литература</w:t>
      </w:r>
    </w:p>
    <w:p w:rsidR="00407F92" w:rsidRDefault="00407F92" w:rsidP="00407F9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07F92" w:rsidRPr="00407F92" w:rsidRDefault="00407F92" w:rsidP="00407F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Интренет-ресурс</w:t>
      </w:r>
    </w:p>
    <w:p w:rsidR="00407F92" w:rsidRPr="00407F92" w:rsidRDefault="0053199C" w:rsidP="002F4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детского театрального творчества «Драматешка».</w:t>
      </w:r>
      <w:r w:rsidRPr="005319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</w:t>
      </w:r>
    </w:p>
    <w:p w:rsidR="00407F92" w:rsidRDefault="00407F92" w:rsidP="0064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F92" w:rsidRDefault="00407F92" w:rsidP="0064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F92" w:rsidRDefault="00407F92" w:rsidP="0064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Приложение 1</w:t>
      </w:r>
    </w:p>
    <w:p w:rsidR="00642653" w:rsidRPr="002F44BD" w:rsidRDefault="00642653" w:rsidP="0064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653" w:rsidRPr="00407F92" w:rsidRDefault="00642653" w:rsidP="00407F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к организации занятий по программе ( см. приложение) «Театральные ступеньки»</w:t>
      </w:r>
    </w:p>
    <w:p w:rsidR="00642653" w:rsidRPr="00407F92" w:rsidRDefault="00407F92" w:rsidP="00407F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42653" w:rsidRPr="0040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:rsidR="00642653" w:rsidRPr="00407F92" w:rsidRDefault="00407F92" w:rsidP="00407F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42653" w:rsidRPr="0040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642653" w:rsidRPr="00407F92" w:rsidRDefault="00407F92" w:rsidP="00407F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42653" w:rsidRPr="0040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2B3D91" w:rsidRPr="002F44BD" w:rsidRDefault="002B3D91" w:rsidP="00407F9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B3D91" w:rsidRPr="002F44BD" w:rsidSect="00181B11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880" w:rsidRDefault="00996880" w:rsidP="00540D1D">
      <w:pPr>
        <w:spacing w:after="0" w:line="240" w:lineRule="auto"/>
      </w:pPr>
      <w:r>
        <w:separator/>
      </w:r>
    </w:p>
  </w:endnote>
  <w:endnote w:type="continuationSeparator" w:id="1">
    <w:p w:rsidR="00996880" w:rsidRDefault="00996880" w:rsidP="0054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364634"/>
      <w:docPartObj>
        <w:docPartGallery w:val="Page Numbers (Bottom of Page)"/>
        <w:docPartUnique/>
      </w:docPartObj>
    </w:sdtPr>
    <w:sdtContent>
      <w:p w:rsidR="009A7E63" w:rsidRDefault="00293670">
        <w:pPr>
          <w:pStyle w:val="a6"/>
          <w:jc w:val="right"/>
        </w:pPr>
        <w:r>
          <w:fldChar w:fldCharType="begin"/>
        </w:r>
        <w:r w:rsidR="009A7E63">
          <w:instrText>PAGE   \* MERGEFORMAT</w:instrText>
        </w:r>
        <w:r>
          <w:fldChar w:fldCharType="separate"/>
        </w:r>
        <w:r w:rsidR="00D809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7E63" w:rsidRDefault="009A7E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880" w:rsidRDefault="00996880" w:rsidP="00540D1D">
      <w:pPr>
        <w:spacing w:after="0" w:line="240" w:lineRule="auto"/>
      </w:pPr>
      <w:r>
        <w:separator/>
      </w:r>
    </w:p>
  </w:footnote>
  <w:footnote w:type="continuationSeparator" w:id="1">
    <w:p w:rsidR="00996880" w:rsidRDefault="00996880" w:rsidP="0054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223"/>
    <w:multiLevelType w:val="hybridMultilevel"/>
    <w:tmpl w:val="0406B6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70CC8"/>
    <w:multiLevelType w:val="multilevel"/>
    <w:tmpl w:val="30D6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65515"/>
    <w:multiLevelType w:val="multilevel"/>
    <w:tmpl w:val="B8A4FB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E7C29"/>
    <w:multiLevelType w:val="multilevel"/>
    <w:tmpl w:val="182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5792D"/>
    <w:multiLevelType w:val="hybridMultilevel"/>
    <w:tmpl w:val="BE3E0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78994B4A"/>
    <w:multiLevelType w:val="multilevel"/>
    <w:tmpl w:val="5AFE2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E2F91"/>
    <w:rsid w:val="00001020"/>
    <w:rsid w:val="00117C95"/>
    <w:rsid w:val="00181B11"/>
    <w:rsid w:val="001B4601"/>
    <w:rsid w:val="002070CB"/>
    <w:rsid w:val="002252E8"/>
    <w:rsid w:val="00252945"/>
    <w:rsid w:val="00257C02"/>
    <w:rsid w:val="00293670"/>
    <w:rsid w:val="002B3D91"/>
    <w:rsid w:val="002F44BD"/>
    <w:rsid w:val="00380B4A"/>
    <w:rsid w:val="0039039B"/>
    <w:rsid w:val="00407F92"/>
    <w:rsid w:val="00443F43"/>
    <w:rsid w:val="004757A1"/>
    <w:rsid w:val="00476E8F"/>
    <w:rsid w:val="00491EE9"/>
    <w:rsid w:val="004B5091"/>
    <w:rsid w:val="004C3D9A"/>
    <w:rsid w:val="004E5C74"/>
    <w:rsid w:val="0053199C"/>
    <w:rsid w:val="00537E8B"/>
    <w:rsid w:val="00540D1D"/>
    <w:rsid w:val="00563745"/>
    <w:rsid w:val="0058584C"/>
    <w:rsid w:val="005917EE"/>
    <w:rsid w:val="00642653"/>
    <w:rsid w:val="006B341E"/>
    <w:rsid w:val="006C1AD7"/>
    <w:rsid w:val="00717862"/>
    <w:rsid w:val="00731BF6"/>
    <w:rsid w:val="007E2F91"/>
    <w:rsid w:val="00856186"/>
    <w:rsid w:val="0085758E"/>
    <w:rsid w:val="008F1C88"/>
    <w:rsid w:val="00926C9F"/>
    <w:rsid w:val="00994C5C"/>
    <w:rsid w:val="00996880"/>
    <w:rsid w:val="009A7E63"/>
    <w:rsid w:val="00A56194"/>
    <w:rsid w:val="00A869B9"/>
    <w:rsid w:val="00AF7EE9"/>
    <w:rsid w:val="00B53AD1"/>
    <w:rsid w:val="00B70FF0"/>
    <w:rsid w:val="00B91DED"/>
    <w:rsid w:val="00C030D0"/>
    <w:rsid w:val="00C844CE"/>
    <w:rsid w:val="00D31074"/>
    <w:rsid w:val="00D77604"/>
    <w:rsid w:val="00D8093E"/>
    <w:rsid w:val="00DC7C37"/>
    <w:rsid w:val="00DD0BBF"/>
    <w:rsid w:val="00E43438"/>
    <w:rsid w:val="00EF5D20"/>
    <w:rsid w:val="00F5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C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D1D"/>
  </w:style>
  <w:style w:type="paragraph" w:styleId="a6">
    <w:name w:val="footer"/>
    <w:basedOn w:val="a"/>
    <w:link w:val="a7"/>
    <w:uiPriority w:val="99"/>
    <w:unhideWhenUsed/>
    <w:rsid w:val="0054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D1D"/>
  </w:style>
  <w:style w:type="character" w:styleId="a8">
    <w:name w:val="Hyperlink"/>
    <w:basedOn w:val="a0"/>
    <w:uiPriority w:val="99"/>
    <w:semiHidden/>
    <w:unhideWhenUsed/>
    <w:rsid w:val="00407F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C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D1D"/>
  </w:style>
  <w:style w:type="paragraph" w:styleId="a6">
    <w:name w:val="footer"/>
    <w:basedOn w:val="a"/>
    <w:link w:val="a7"/>
    <w:uiPriority w:val="99"/>
    <w:unhideWhenUsed/>
    <w:rsid w:val="0054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dok/fz/vosp/4005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pedu.ru/gos-politika/564-concept-ut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72AE-3EB1-4F1C-B867-9647E7AB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32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</cp:lastModifiedBy>
  <cp:revision>22</cp:revision>
  <dcterms:created xsi:type="dcterms:W3CDTF">2013-08-02T05:41:00Z</dcterms:created>
  <dcterms:modified xsi:type="dcterms:W3CDTF">2016-07-05T08:07:00Z</dcterms:modified>
</cp:coreProperties>
</file>