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E9" w:rsidRPr="00111493" w:rsidRDefault="00313DE9" w:rsidP="00313D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313DE9" w:rsidRPr="00111493" w:rsidRDefault="00313DE9" w:rsidP="00313D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313DE9" w:rsidRPr="00111493" w:rsidRDefault="00313DE9" w:rsidP="00313D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313DE9" w:rsidRDefault="00313DE9" w:rsidP="00313D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313DE9" w:rsidRDefault="00313DE9" w:rsidP="00313DE9"/>
    <w:p w:rsidR="00313DE9" w:rsidRDefault="00313DE9" w:rsidP="00313DE9"/>
    <w:p w:rsidR="00313DE9" w:rsidRDefault="00313DE9" w:rsidP="00313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8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>
        <w:rPr>
          <w:rFonts w:ascii="Times New Roman" w:hAnsi="Times New Roman" w:cs="Times New Roman"/>
          <w:b/>
          <w:sz w:val="28"/>
          <w:szCs w:val="28"/>
        </w:rPr>
        <w:t>персонала</w:t>
      </w:r>
      <w:r w:rsidRPr="00241988">
        <w:rPr>
          <w:rFonts w:ascii="Times New Roman" w:hAnsi="Times New Roman" w:cs="Times New Roman"/>
          <w:b/>
          <w:sz w:val="28"/>
          <w:szCs w:val="28"/>
        </w:rPr>
        <w:t xml:space="preserve"> при срабатывании  на территории взрывного устройства, в том числе доставленного беспилотным летательным аппаратом</w:t>
      </w:r>
    </w:p>
    <w:p w:rsidR="00313DE9" w:rsidRPr="00313DE9" w:rsidRDefault="00313DE9" w:rsidP="00313DE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313DE9">
        <w:rPr>
          <w:sz w:val="28"/>
        </w:rPr>
        <w:t xml:space="preserve">при  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нахождении    рядом    с    местом    взрыва    попытаться    покинуть    опасную    зону,    уводя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за</w:t>
      </w:r>
      <w:r w:rsidRPr="00313DE9">
        <w:rPr>
          <w:spacing w:val="-2"/>
          <w:sz w:val="28"/>
        </w:rPr>
        <w:t xml:space="preserve"> </w:t>
      </w:r>
      <w:r w:rsidRPr="00313DE9">
        <w:rPr>
          <w:sz w:val="28"/>
        </w:rPr>
        <w:t>собой</w:t>
      </w:r>
      <w:r w:rsidRPr="00313DE9">
        <w:rPr>
          <w:spacing w:val="-1"/>
          <w:sz w:val="28"/>
        </w:rPr>
        <w:t xml:space="preserve"> </w:t>
      </w:r>
      <w:r w:rsidRPr="00313DE9">
        <w:rPr>
          <w:sz w:val="28"/>
        </w:rPr>
        <w:t>находящихся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поблизости</w:t>
      </w:r>
      <w:r w:rsidRPr="00313DE9">
        <w:rPr>
          <w:spacing w:val="-1"/>
          <w:sz w:val="28"/>
        </w:rPr>
        <w:t xml:space="preserve"> </w:t>
      </w:r>
      <w:r w:rsidRPr="00313DE9">
        <w:rPr>
          <w:sz w:val="28"/>
        </w:rPr>
        <w:t>людей;</w:t>
      </w:r>
    </w:p>
    <w:p w:rsidR="00313DE9" w:rsidRPr="00313DE9" w:rsidRDefault="00313DE9" w:rsidP="00313DE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313DE9">
        <w:rPr>
          <w:sz w:val="28"/>
        </w:rPr>
        <w:t>находиться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на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безопасном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расстоянии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от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места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взрыва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до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прибытия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руководителя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и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далее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действовать</w:t>
      </w:r>
      <w:r w:rsidRPr="00313DE9">
        <w:rPr>
          <w:spacing w:val="-2"/>
          <w:sz w:val="28"/>
        </w:rPr>
        <w:t xml:space="preserve"> </w:t>
      </w:r>
      <w:r w:rsidRPr="00313DE9">
        <w:rPr>
          <w:sz w:val="28"/>
        </w:rPr>
        <w:t>в</w:t>
      </w:r>
      <w:r w:rsidRPr="00313DE9">
        <w:rPr>
          <w:spacing w:val="-1"/>
          <w:sz w:val="28"/>
        </w:rPr>
        <w:t xml:space="preserve"> </w:t>
      </w:r>
      <w:r w:rsidRPr="00313DE9">
        <w:rPr>
          <w:sz w:val="28"/>
        </w:rPr>
        <w:t>соответствии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с</w:t>
      </w:r>
      <w:r w:rsidRPr="00313DE9">
        <w:rPr>
          <w:spacing w:val="-2"/>
          <w:sz w:val="28"/>
        </w:rPr>
        <w:t xml:space="preserve"> </w:t>
      </w:r>
      <w:r w:rsidRPr="00313DE9">
        <w:rPr>
          <w:sz w:val="28"/>
        </w:rPr>
        <w:t>его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указаниями;</w:t>
      </w:r>
    </w:p>
    <w:p w:rsidR="00313DE9" w:rsidRPr="00313DE9" w:rsidRDefault="00313DE9" w:rsidP="00313DE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313DE9">
        <w:rPr>
          <w:sz w:val="28"/>
        </w:rPr>
        <w:t>обеспечить проведение эвакуации обучающихся, при возможности с личными (ценными) вещами,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теплой одеждой к месту сбора в соответствии с планом эвакуации (в зимний период принять все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возможные</w:t>
      </w:r>
      <w:r w:rsidRPr="00313DE9">
        <w:rPr>
          <w:spacing w:val="-2"/>
          <w:sz w:val="28"/>
        </w:rPr>
        <w:t xml:space="preserve"> </w:t>
      </w:r>
      <w:r w:rsidRPr="00313DE9">
        <w:rPr>
          <w:sz w:val="28"/>
        </w:rPr>
        <w:t>меры</w:t>
      </w:r>
      <w:r w:rsidRPr="00313DE9">
        <w:rPr>
          <w:spacing w:val="-1"/>
          <w:sz w:val="28"/>
        </w:rPr>
        <w:t xml:space="preserve"> </w:t>
      </w:r>
      <w:r w:rsidRPr="00313DE9">
        <w:rPr>
          <w:sz w:val="28"/>
        </w:rPr>
        <w:t>к</w:t>
      </w:r>
      <w:r w:rsidRPr="00313DE9">
        <w:rPr>
          <w:spacing w:val="-5"/>
          <w:sz w:val="28"/>
        </w:rPr>
        <w:t xml:space="preserve"> </w:t>
      </w:r>
      <w:r w:rsidRPr="00313DE9">
        <w:rPr>
          <w:sz w:val="28"/>
        </w:rPr>
        <w:t>исключению</w:t>
      </w:r>
      <w:r w:rsidRPr="00313DE9">
        <w:rPr>
          <w:spacing w:val="-2"/>
          <w:sz w:val="28"/>
        </w:rPr>
        <w:t xml:space="preserve"> </w:t>
      </w:r>
      <w:r w:rsidRPr="00313DE9">
        <w:rPr>
          <w:sz w:val="28"/>
        </w:rPr>
        <w:t>случаев</w:t>
      </w:r>
      <w:r w:rsidRPr="00313DE9">
        <w:rPr>
          <w:spacing w:val="-1"/>
          <w:sz w:val="28"/>
        </w:rPr>
        <w:t xml:space="preserve"> </w:t>
      </w:r>
      <w:r w:rsidRPr="00313DE9">
        <w:rPr>
          <w:sz w:val="28"/>
        </w:rPr>
        <w:t>обморожения</w:t>
      </w:r>
      <w:r w:rsidRPr="00313DE9">
        <w:rPr>
          <w:spacing w:val="-1"/>
          <w:sz w:val="28"/>
        </w:rPr>
        <w:t xml:space="preserve"> </w:t>
      </w:r>
      <w:r w:rsidRPr="00313DE9">
        <w:rPr>
          <w:sz w:val="28"/>
        </w:rPr>
        <w:t>обучающихся);</w:t>
      </w:r>
    </w:p>
    <w:p w:rsidR="00313DE9" w:rsidRPr="00313DE9" w:rsidRDefault="00313DE9" w:rsidP="00313DE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313DE9">
        <w:rPr>
          <w:sz w:val="28"/>
        </w:rPr>
        <w:t>при</w:t>
      </w:r>
      <w:r w:rsidRPr="00313DE9">
        <w:rPr>
          <w:spacing w:val="37"/>
          <w:sz w:val="28"/>
        </w:rPr>
        <w:t xml:space="preserve"> </w:t>
      </w:r>
      <w:r w:rsidRPr="00313DE9">
        <w:rPr>
          <w:sz w:val="28"/>
        </w:rPr>
        <w:t>нахождении</w:t>
      </w:r>
      <w:r w:rsidRPr="00313DE9">
        <w:rPr>
          <w:spacing w:val="103"/>
          <w:sz w:val="28"/>
        </w:rPr>
        <w:t xml:space="preserve"> </w:t>
      </w:r>
      <w:r w:rsidRPr="00313DE9">
        <w:rPr>
          <w:sz w:val="28"/>
        </w:rPr>
        <w:t>в</w:t>
      </w:r>
      <w:r w:rsidRPr="00313DE9">
        <w:rPr>
          <w:spacing w:val="104"/>
          <w:sz w:val="28"/>
        </w:rPr>
        <w:t xml:space="preserve"> </w:t>
      </w:r>
      <w:r w:rsidRPr="00313DE9">
        <w:rPr>
          <w:sz w:val="28"/>
        </w:rPr>
        <w:t>помещении,</w:t>
      </w:r>
      <w:r w:rsidRPr="00313DE9">
        <w:rPr>
          <w:spacing w:val="104"/>
          <w:sz w:val="28"/>
        </w:rPr>
        <w:t xml:space="preserve"> </w:t>
      </w:r>
      <w:r w:rsidRPr="00313DE9">
        <w:rPr>
          <w:sz w:val="28"/>
        </w:rPr>
        <w:t>не</w:t>
      </w:r>
      <w:r w:rsidRPr="00313DE9">
        <w:rPr>
          <w:spacing w:val="103"/>
          <w:sz w:val="28"/>
        </w:rPr>
        <w:t xml:space="preserve"> </w:t>
      </w:r>
      <w:r w:rsidRPr="00313DE9">
        <w:rPr>
          <w:sz w:val="28"/>
        </w:rPr>
        <w:t>допуская</w:t>
      </w:r>
      <w:r w:rsidRPr="00313DE9">
        <w:rPr>
          <w:spacing w:val="105"/>
          <w:sz w:val="28"/>
        </w:rPr>
        <w:t xml:space="preserve"> </w:t>
      </w:r>
      <w:r w:rsidRPr="00313DE9">
        <w:rPr>
          <w:sz w:val="28"/>
        </w:rPr>
        <w:t>паники</w:t>
      </w:r>
      <w:r w:rsidRPr="00313DE9">
        <w:rPr>
          <w:spacing w:val="105"/>
          <w:sz w:val="28"/>
        </w:rPr>
        <w:t xml:space="preserve"> </w:t>
      </w:r>
      <w:r w:rsidRPr="00313DE9">
        <w:rPr>
          <w:sz w:val="28"/>
        </w:rPr>
        <w:t>обеспечить</w:t>
      </w:r>
      <w:r w:rsidRPr="00313DE9">
        <w:rPr>
          <w:spacing w:val="104"/>
          <w:sz w:val="28"/>
        </w:rPr>
        <w:t xml:space="preserve"> </w:t>
      </w:r>
      <w:r w:rsidRPr="00313DE9">
        <w:rPr>
          <w:sz w:val="28"/>
        </w:rPr>
        <w:t>отключение</w:t>
      </w:r>
      <w:r w:rsidRPr="00313DE9">
        <w:rPr>
          <w:spacing w:val="105"/>
          <w:sz w:val="28"/>
        </w:rPr>
        <w:t xml:space="preserve"> </w:t>
      </w:r>
      <w:r w:rsidRPr="00313DE9">
        <w:rPr>
          <w:sz w:val="28"/>
        </w:rPr>
        <w:t>всех</w:t>
      </w:r>
      <w:r w:rsidRPr="00313DE9">
        <w:rPr>
          <w:spacing w:val="106"/>
          <w:sz w:val="28"/>
        </w:rPr>
        <w:t xml:space="preserve"> </w:t>
      </w:r>
      <w:r w:rsidRPr="00313DE9">
        <w:rPr>
          <w:sz w:val="28"/>
        </w:rPr>
        <w:t>имеющихся</w:t>
      </w:r>
      <w:r w:rsidRPr="00313DE9">
        <w:rPr>
          <w:spacing w:val="-68"/>
          <w:sz w:val="28"/>
        </w:rPr>
        <w:t xml:space="preserve"> </w:t>
      </w:r>
      <w:r w:rsidRPr="00313DE9">
        <w:rPr>
          <w:sz w:val="28"/>
        </w:rPr>
        <w:t>в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помещении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сре</w:t>
      </w:r>
      <w:proofErr w:type="gramStart"/>
      <w:r w:rsidRPr="00313DE9">
        <w:rPr>
          <w:sz w:val="28"/>
        </w:rPr>
        <w:t>дств</w:t>
      </w:r>
      <w:r w:rsidRPr="00313DE9">
        <w:rPr>
          <w:spacing w:val="70"/>
          <w:sz w:val="28"/>
        </w:rPr>
        <w:t xml:space="preserve"> </w:t>
      </w:r>
      <w:r w:rsidRPr="00313DE9">
        <w:rPr>
          <w:sz w:val="28"/>
        </w:rPr>
        <w:t>св</w:t>
      </w:r>
      <w:proofErr w:type="gramEnd"/>
      <w:r w:rsidRPr="00313DE9">
        <w:rPr>
          <w:sz w:val="28"/>
        </w:rPr>
        <w:t>язи</w:t>
      </w:r>
      <w:r w:rsidRPr="00313DE9">
        <w:rPr>
          <w:spacing w:val="70"/>
          <w:sz w:val="28"/>
        </w:rPr>
        <w:t xml:space="preserve"> </w:t>
      </w:r>
      <w:r w:rsidRPr="00313DE9">
        <w:rPr>
          <w:sz w:val="28"/>
        </w:rPr>
        <w:t>и</w:t>
      </w:r>
      <w:r w:rsidRPr="00313DE9">
        <w:rPr>
          <w:spacing w:val="70"/>
          <w:sz w:val="28"/>
        </w:rPr>
        <w:t xml:space="preserve"> </w:t>
      </w:r>
      <w:r w:rsidRPr="00313DE9">
        <w:rPr>
          <w:sz w:val="28"/>
        </w:rPr>
        <w:t>иных</w:t>
      </w:r>
      <w:r w:rsidRPr="00313DE9">
        <w:rPr>
          <w:spacing w:val="70"/>
          <w:sz w:val="28"/>
        </w:rPr>
        <w:t xml:space="preserve"> </w:t>
      </w:r>
      <w:r w:rsidRPr="00313DE9">
        <w:rPr>
          <w:sz w:val="28"/>
        </w:rPr>
        <w:t>приборов</w:t>
      </w:r>
      <w:r w:rsidRPr="00313DE9">
        <w:rPr>
          <w:spacing w:val="70"/>
          <w:sz w:val="28"/>
        </w:rPr>
        <w:t xml:space="preserve"> </w:t>
      </w:r>
      <w:r w:rsidRPr="00313DE9">
        <w:rPr>
          <w:sz w:val="28"/>
        </w:rPr>
        <w:t>(приспособлений),</w:t>
      </w:r>
      <w:r w:rsidRPr="00313DE9">
        <w:rPr>
          <w:spacing w:val="70"/>
          <w:sz w:val="28"/>
        </w:rPr>
        <w:t xml:space="preserve"> </w:t>
      </w:r>
      <w:r w:rsidRPr="00313DE9">
        <w:rPr>
          <w:sz w:val="28"/>
        </w:rPr>
        <w:t>в</w:t>
      </w:r>
      <w:r w:rsidRPr="00313DE9">
        <w:rPr>
          <w:spacing w:val="70"/>
          <w:sz w:val="28"/>
        </w:rPr>
        <w:t xml:space="preserve"> </w:t>
      </w:r>
      <w:r w:rsidRPr="00313DE9">
        <w:rPr>
          <w:sz w:val="28"/>
        </w:rPr>
        <w:t>том</w:t>
      </w:r>
      <w:r w:rsidRPr="00313DE9">
        <w:rPr>
          <w:spacing w:val="70"/>
          <w:sz w:val="28"/>
        </w:rPr>
        <w:t xml:space="preserve"> </w:t>
      </w:r>
      <w:r w:rsidRPr="00313DE9">
        <w:rPr>
          <w:sz w:val="28"/>
        </w:rPr>
        <w:t>числе</w:t>
      </w:r>
      <w:r w:rsidRPr="00313DE9">
        <w:rPr>
          <w:spacing w:val="70"/>
          <w:sz w:val="28"/>
        </w:rPr>
        <w:t xml:space="preserve"> </w:t>
      </w:r>
      <w:r w:rsidRPr="00313DE9">
        <w:rPr>
          <w:sz w:val="28"/>
        </w:rPr>
        <w:t>предназначенных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для</w:t>
      </w:r>
      <w:r w:rsidRPr="00313DE9">
        <w:rPr>
          <w:spacing w:val="-1"/>
          <w:sz w:val="28"/>
        </w:rPr>
        <w:t xml:space="preserve"> </w:t>
      </w:r>
      <w:r w:rsidRPr="00313DE9">
        <w:rPr>
          <w:sz w:val="28"/>
        </w:rPr>
        <w:t>обеспечения учебного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процесса;</w:t>
      </w:r>
    </w:p>
    <w:p w:rsidR="00313DE9" w:rsidRPr="00313DE9" w:rsidRDefault="00313DE9" w:rsidP="00313DE9">
      <w:pPr>
        <w:pStyle w:val="TableParagraph"/>
        <w:numPr>
          <w:ilvl w:val="0"/>
          <w:numId w:val="1"/>
        </w:numPr>
        <w:tabs>
          <w:tab w:val="left" w:pos="329"/>
        </w:tabs>
        <w:ind w:left="0" w:firstLine="0"/>
        <w:jc w:val="both"/>
        <w:rPr>
          <w:sz w:val="28"/>
        </w:rPr>
      </w:pPr>
      <w:r w:rsidRPr="00313DE9">
        <w:rPr>
          <w:spacing w:val="-1"/>
          <w:sz w:val="28"/>
        </w:rPr>
        <w:t>по</w:t>
      </w:r>
      <w:r w:rsidRPr="00313DE9">
        <w:rPr>
          <w:spacing w:val="13"/>
          <w:sz w:val="28"/>
        </w:rPr>
        <w:t xml:space="preserve"> </w:t>
      </w:r>
      <w:r w:rsidRPr="00313DE9">
        <w:rPr>
          <w:spacing w:val="-1"/>
          <w:sz w:val="28"/>
        </w:rPr>
        <w:t>возможности</w:t>
      </w:r>
      <w:r w:rsidRPr="00313DE9">
        <w:rPr>
          <w:spacing w:val="13"/>
          <w:sz w:val="28"/>
        </w:rPr>
        <w:t xml:space="preserve"> </w:t>
      </w:r>
      <w:r w:rsidRPr="00313DE9">
        <w:rPr>
          <w:spacing w:val="-1"/>
          <w:sz w:val="28"/>
        </w:rPr>
        <w:t>отключить</w:t>
      </w:r>
      <w:r w:rsidRPr="00313DE9">
        <w:rPr>
          <w:spacing w:val="11"/>
          <w:sz w:val="28"/>
        </w:rPr>
        <w:t xml:space="preserve"> </w:t>
      </w:r>
      <w:r w:rsidRPr="00313DE9">
        <w:rPr>
          <w:spacing w:val="-1"/>
          <w:sz w:val="28"/>
        </w:rPr>
        <w:t>на</w:t>
      </w:r>
      <w:r w:rsidRPr="00313DE9">
        <w:rPr>
          <w:spacing w:val="11"/>
          <w:sz w:val="28"/>
        </w:rPr>
        <w:t xml:space="preserve"> </w:t>
      </w:r>
      <w:r w:rsidRPr="00313DE9">
        <w:rPr>
          <w:spacing w:val="-1"/>
          <w:sz w:val="28"/>
        </w:rPr>
        <w:t>объекте</w:t>
      </w:r>
      <w:r w:rsidRPr="00313DE9">
        <w:rPr>
          <w:spacing w:val="15"/>
          <w:sz w:val="28"/>
        </w:rPr>
        <w:t xml:space="preserve"> </w:t>
      </w:r>
      <w:r w:rsidRPr="00313DE9">
        <w:rPr>
          <w:spacing w:val="-1"/>
          <w:sz w:val="28"/>
        </w:rPr>
        <w:t>электричество</w:t>
      </w:r>
      <w:r w:rsidRPr="00313DE9">
        <w:rPr>
          <w:spacing w:val="11"/>
          <w:sz w:val="28"/>
        </w:rPr>
        <w:t xml:space="preserve"> </w:t>
      </w:r>
      <w:r w:rsidRPr="00313DE9">
        <w:rPr>
          <w:sz w:val="28"/>
        </w:rPr>
        <w:t>и</w:t>
      </w:r>
      <w:r w:rsidRPr="00313DE9">
        <w:rPr>
          <w:spacing w:val="12"/>
          <w:sz w:val="28"/>
        </w:rPr>
        <w:t xml:space="preserve"> </w:t>
      </w:r>
      <w:r w:rsidRPr="00313DE9">
        <w:rPr>
          <w:sz w:val="28"/>
        </w:rPr>
        <w:t>газоснабжение,</w:t>
      </w:r>
      <w:r w:rsidRPr="00313DE9">
        <w:rPr>
          <w:spacing w:val="13"/>
          <w:sz w:val="28"/>
        </w:rPr>
        <w:t xml:space="preserve"> </w:t>
      </w:r>
      <w:r w:rsidRPr="00313DE9">
        <w:rPr>
          <w:sz w:val="28"/>
        </w:rPr>
        <w:t>предварительно</w:t>
      </w:r>
      <w:r w:rsidRPr="00313DE9">
        <w:rPr>
          <w:spacing w:val="13"/>
          <w:sz w:val="28"/>
        </w:rPr>
        <w:t xml:space="preserve"> </w:t>
      </w:r>
      <w:r w:rsidRPr="00313DE9">
        <w:rPr>
          <w:sz w:val="28"/>
        </w:rPr>
        <w:t>убедившись</w:t>
      </w:r>
      <w:r w:rsidRPr="00313DE9">
        <w:rPr>
          <w:spacing w:val="-67"/>
          <w:sz w:val="28"/>
        </w:rPr>
        <w:t xml:space="preserve"> </w:t>
      </w:r>
      <w:r w:rsidRPr="00313DE9">
        <w:rPr>
          <w:sz w:val="28"/>
        </w:rPr>
        <w:t>в</w:t>
      </w:r>
      <w:r w:rsidRPr="00313DE9">
        <w:rPr>
          <w:spacing w:val="53"/>
          <w:sz w:val="28"/>
        </w:rPr>
        <w:t xml:space="preserve"> </w:t>
      </w:r>
      <w:r w:rsidRPr="00313DE9">
        <w:rPr>
          <w:sz w:val="28"/>
        </w:rPr>
        <w:t>отсутствии</w:t>
      </w:r>
      <w:r w:rsidRPr="00313DE9">
        <w:rPr>
          <w:spacing w:val="54"/>
          <w:sz w:val="28"/>
        </w:rPr>
        <w:t xml:space="preserve"> </w:t>
      </w:r>
      <w:r w:rsidRPr="00313DE9">
        <w:rPr>
          <w:sz w:val="28"/>
        </w:rPr>
        <w:t>людей</w:t>
      </w:r>
      <w:r w:rsidRPr="00313DE9">
        <w:rPr>
          <w:spacing w:val="53"/>
          <w:sz w:val="28"/>
        </w:rPr>
        <w:t xml:space="preserve"> </w:t>
      </w:r>
      <w:r w:rsidRPr="00313DE9">
        <w:rPr>
          <w:sz w:val="28"/>
        </w:rPr>
        <w:t>в</w:t>
      </w:r>
      <w:r w:rsidRPr="00313DE9">
        <w:rPr>
          <w:spacing w:val="54"/>
          <w:sz w:val="28"/>
        </w:rPr>
        <w:t xml:space="preserve"> </w:t>
      </w:r>
      <w:r w:rsidRPr="00313DE9">
        <w:rPr>
          <w:sz w:val="28"/>
        </w:rPr>
        <w:t>лифтах</w:t>
      </w:r>
      <w:r w:rsidRPr="00313DE9">
        <w:rPr>
          <w:spacing w:val="52"/>
          <w:sz w:val="28"/>
        </w:rPr>
        <w:t xml:space="preserve"> </w:t>
      </w:r>
      <w:r w:rsidRPr="00313DE9">
        <w:rPr>
          <w:sz w:val="28"/>
        </w:rPr>
        <w:t>и</w:t>
      </w:r>
      <w:r w:rsidRPr="00313DE9">
        <w:rPr>
          <w:spacing w:val="55"/>
          <w:sz w:val="28"/>
        </w:rPr>
        <w:t xml:space="preserve"> </w:t>
      </w:r>
      <w:r w:rsidRPr="00313DE9">
        <w:rPr>
          <w:sz w:val="28"/>
        </w:rPr>
        <w:t>других</w:t>
      </w:r>
      <w:r w:rsidRPr="00313DE9">
        <w:rPr>
          <w:spacing w:val="54"/>
          <w:sz w:val="28"/>
        </w:rPr>
        <w:t xml:space="preserve"> </w:t>
      </w:r>
      <w:r w:rsidRPr="00313DE9">
        <w:rPr>
          <w:sz w:val="28"/>
        </w:rPr>
        <w:t>помещениях,</w:t>
      </w:r>
      <w:r w:rsidRPr="00313DE9">
        <w:rPr>
          <w:spacing w:val="53"/>
          <w:sz w:val="28"/>
        </w:rPr>
        <w:t xml:space="preserve"> </w:t>
      </w:r>
      <w:r w:rsidRPr="00313DE9">
        <w:rPr>
          <w:sz w:val="28"/>
        </w:rPr>
        <w:t>выход</w:t>
      </w:r>
      <w:r w:rsidRPr="00313DE9">
        <w:rPr>
          <w:spacing w:val="53"/>
          <w:sz w:val="28"/>
        </w:rPr>
        <w:t xml:space="preserve"> </w:t>
      </w:r>
      <w:r w:rsidRPr="00313DE9">
        <w:rPr>
          <w:sz w:val="28"/>
        </w:rPr>
        <w:t>из</w:t>
      </w:r>
      <w:r w:rsidRPr="00313DE9">
        <w:rPr>
          <w:spacing w:val="54"/>
          <w:sz w:val="28"/>
        </w:rPr>
        <w:t xml:space="preserve"> </w:t>
      </w:r>
      <w:r w:rsidRPr="00313DE9">
        <w:rPr>
          <w:sz w:val="28"/>
        </w:rPr>
        <w:t>которых</w:t>
      </w:r>
      <w:r w:rsidRPr="00313DE9">
        <w:rPr>
          <w:spacing w:val="54"/>
          <w:sz w:val="28"/>
        </w:rPr>
        <w:t xml:space="preserve"> </w:t>
      </w:r>
      <w:r w:rsidRPr="00313DE9">
        <w:rPr>
          <w:sz w:val="28"/>
        </w:rPr>
        <w:t>может</w:t>
      </w:r>
      <w:r w:rsidRPr="00313DE9">
        <w:rPr>
          <w:spacing w:val="53"/>
          <w:sz w:val="28"/>
        </w:rPr>
        <w:t xml:space="preserve"> </w:t>
      </w:r>
      <w:r w:rsidRPr="00313DE9">
        <w:rPr>
          <w:sz w:val="28"/>
        </w:rPr>
        <w:t>быть</w:t>
      </w:r>
      <w:r w:rsidRPr="00313DE9">
        <w:rPr>
          <w:spacing w:val="53"/>
          <w:sz w:val="28"/>
        </w:rPr>
        <w:t xml:space="preserve"> </w:t>
      </w:r>
      <w:r w:rsidRPr="00313DE9">
        <w:rPr>
          <w:sz w:val="28"/>
        </w:rPr>
        <w:t>заблокирован</w:t>
      </w:r>
      <w:r w:rsidRPr="00313DE9">
        <w:rPr>
          <w:spacing w:val="-68"/>
          <w:sz w:val="28"/>
        </w:rPr>
        <w:t xml:space="preserve"> </w:t>
      </w:r>
      <w:r w:rsidRPr="00313DE9">
        <w:rPr>
          <w:sz w:val="28"/>
        </w:rPr>
        <w:t>при</w:t>
      </w:r>
      <w:r w:rsidRPr="00313DE9">
        <w:rPr>
          <w:spacing w:val="-11"/>
          <w:sz w:val="28"/>
        </w:rPr>
        <w:t xml:space="preserve"> </w:t>
      </w:r>
      <w:r w:rsidRPr="00313DE9">
        <w:rPr>
          <w:sz w:val="28"/>
        </w:rPr>
        <w:t>отключении</w:t>
      </w:r>
      <w:r w:rsidRPr="00313DE9">
        <w:rPr>
          <w:spacing w:val="-12"/>
          <w:sz w:val="28"/>
        </w:rPr>
        <w:t xml:space="preserve"> </w:t>
      </w:r>
      <w:r w:rsidRPr="00313DE9">
        <w:rPr>
          <w:sz w:val="28"/>
        </w:rPr>
        <w:t>электричества;</w:t>
      </w:r>
    </w:p>
    <w:p w:rsidR="00313DE9" w:rsidRPr="00313DE9" w:rsidRDefault="00313DE9" w:rsidP="00313DE9">
      <w:pPr>
        <w:pStyle w:val="TableParagraph"/>
        <w:numPr>
          <w:ilvl w:val="0"/>
          <w:numId w:val="1"/>
        </w:numPr>
        <w:tabs>
          <w:tab w:val="left" w:pos="264"/>
        </w:tabs>
        <w:ind w:left="0" w:firstLine="0"/>
        <w:jc w:val="both"/>
        <w:rPr>
          <w:sz w:val="28"/>
        </w:rPr>
      </w:pPr>
      <w:r w:rsidRPr="00313DE9">
        <w:rPr>
          <w:spacing w:val="-5"/>
          <w:sz w:val="28"/>
        </w:rPr>
        <w:t>по</w:t>
      </w:r>
      <w:r w:rsidRPr="00313DE9">
        <w:rPr>
          <w:spacing w:val="-10"/>
          <w:sz w:val="28"/>
        </w:rPr>
        <w:t xml:space="preserve"> </w:t>
      </w:r>
      <w:r w:rsidRPr="00313DE9">
        <w:rPr>
          <w:spacing w:val="-5"/>
          <w:sz w:val="28"/>
        </w:rPr>
        <w:t>возможности</w:t>
      </w:r>
      <w:r w:rsidRPr="00313DE9">
        <w:rPr>
          <w:spacing w:val="-9"/>
          <w:sz w:val="28"/>
        </w:rPr>
        <w:t xml:space="preserve"> </w:t>
      </w:r>
      <w:r w:rsidRPr="00313DE9">
        <w:rPr>
          <w:spacing w:val="-5"/>
          <w:sz w:val="28"/>
        </w:rPr>
        <w:t>открыть</w:t>
      </w:r>
      <w:r w:rsidRPr="00313DE9">
        <w:rPr>
          <w:spacing w:val="-12"/>
          <w:sz w:val="28"/>
        </w:rPr>
        <w:t xml:space="preserve"> </w:t>
      </w:r>
      <w:r w:rsidRPr="00313DE9">
        <w:rPr>
          <w:spacing w:val="-5"/>
          <w:sz w:val="28"/>
        </w:rPr>
        <w:t>все</w:t>
      </w:r>
      <w:r w:rsidRPr="00313DE9">
        <w:rPr>
          <w:spacing w:val="-10"/>
          <w:sz w:val="28"/>
        </w:rPr>
        <w:t xml:space="preserve"> </w:t>
      </w:r>
      <w:r w:rsidRPr="00313DE9">
        <w:rPr>
          <w:spacing w:val="-5"/>
          <w:sz w:val="28"/>
        </w:rPr>
        <w:t>окна</w:t>
      </w:r>
      <w:r w:rsidRPr="00313DE9">
        <w:rPr>
          <w:spacing w:val="-10"/>
          <w:sz w:val="28"/>
        </w:rPr>
        <w:t xml:space="preserve"> </w:t>
      </w:r>
      <w:r w:rsidRPr="00313DE9">
        <w:rPr>
          <w:spacing w:val="-5"/>
          <w:sz w:val="28"/>
        </w:rPr>
        <w:t>и</w:t>
      </w:r>
      <w:r w:rsidRPr="00313DE9">
        <w:rPr>
          <w:spacing w:val="-10"/>
          <w:sz w:val="28"/>
        </w:rPr>
        <w:t xml:space="preserve"> </w:t>
      </w:r>
      <w:r w:rsidRPr="00313DE9">
        <w:rPr>
          <w:spacing w:val="-5"/>
          <w:sz w:val="28"/>
        </w:rPr>
        <w:t>двери</w:t>
      </w:r>
      <w:r w:rsidRPr="00313DE9">
        <w:rPr>
          <w:spacing w:val="-12"/>
          <w:sz w:val="28"/>
        </w:rPr>
        <w:t xml:space="preserve"> </w:t>
      </w:r>
      <w:r w:rsidRPr="00313DE9">
        <w:rPr>
          <w:spacing w:val="-5"/>
          <w:sz w:val="28"/>
        </w:rPr>
        <w:t>для</w:t>
      </w:r>
      <w:r w:rsidRPr="00313DE9">
        <w:rPr>
          <w:spacing w:val="-10"/>
          <w:sz w:val="28"/>
        </w:rPr>
        <w:t xml:space="preserve"> </w:t>
      </w:r>
      <w:r w:rsidRPr="00313DE9">
        <w:rPr>
          <w:spacing w:val="-5"/>
          <w:sz w:val="28"/>
        </w:rPr>
        <w:t>рассредоточения</w:t>
      </w:r>
      <w:r w:rsidRPr="00313DE9">
        <w:rPr>
          <w:spacing w:val="-11"/>
          <w:sz w:val="28"/>
        </w:rPr>
        <w:t xml:space="preserve"> </w:t>
      </w:r>
      <w:r w:rsidRPr="00313DE9">
        <w:rPr>
          <w:spacing w:val="-5"/>
          <w:sz w:val="28"/>
        </w:rPr>
        <w:t>ударной</w:t>
      </w:r>
      <w:r w:rsidRPr="00313DE9">
        <w:rPr>
          <w:spacing w:val="-9"/>
          <w:sz w:val="28"/>
        </w:rPr>
        <w:t xml:space="preserve"> </w:t>
      </w:r>
      <w:r w:rsidRPr="00313DE9">
        <w:rPr>
          <w:spacing w:val="-5"/>
          <w:sz w:val="28"/>
        </w:rPr>
        <w:t>волны</w:t>
      </w:r>
      <w:r w:rsidRPr="00313DE9">
        <w:rPr>
          <w:spacing w:val="-9"/>
          <w:sz w:val="28"/>
        </w:rPr>
        <w:t xml:space="preserve"> </w:t>
      </w:r>
      <w:r w:rsidRPr="00313DE9">
        <w:rPr>
          <w:spacing w:val="-5"/>
          <w:sz w:val="28"/>
        </w:rPr>
        <w:t>при</w:t>
      </w:r>
      <w:r w:rsidRPr="00313DE9">
        <w:rPr>
          <w:spacing w:val="-10"/>
          <w:sz w:val="28"/>
        </w:rPr>
        <w:t xml:space="preserve"> </w:t>
      </w:r>
      <w:r w:rsidRPr="00313DE9">
        <w:rPr>
          <w:spacing w:val="-5"/>
          <w:sz w:val="28"/>
        </w:rPr>
        <w:t>возможной</w:t>
      </w:r>
      <w:r w:rsidRPr="00313DE9">
        <w:rPr>
          <w:spacing w:val="-9"/>
          <w:sz w:val="28"/>
        </w:rPr>
        <w:t xml:space="preserve"> </w:t>
      </w:r>
      <w:r w:rsidRPr="00313DE9">
        <w:rPr>
          <w:spacing w:val="-4"/>
          <w:sz w:val="28"/>
        </w:rPr>
        <w:t>повторной</w:t>
      </w:r>
      <w:r w:rsidRPr="00313DE9">
        <w:rPr>
          <w:spacing w:val="-68"/>
          <w:sz w:val="28"/>
        </w:rPr>
        <w:t xml:space="preserve"> </w:t>
      </w:r>
      <w:r w:rsidRPr="00313DE9">
        <w:rPr>
          <w:sz w:val="28"/>
        </w:rPr>
        <w:t>детонации;</w:t>
      </w:r>
    </w:p>
    <w:p w:rsidR="00313DE9" w:rsidRPr="00313DE9" w:rsidRDefault="00313DE9" w:rsidP="00313DE9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313DE9">
        <w:rPr>
          <w:sz w:val="28"/>
        </w:rPr>
        <w:t>убедившись</w:t>
      </w:r>
      <w:r w:rsidRPr="00313DE9">
        <w:rPr>
          <w:spacing w:val="18"/>
          <w:sz w:val="28"/>
        </w:rPr>
        <w:t xml:space="preserve"> </w:t>
      </w:r>
      <w:r w:rsidRPr="00313DE9">
        <w:rPr>
          <w:sz w:val="28"/>
        </w:rPr>
        <w:t>в</w:t>
      </w:r>
      <w:r w:rsidRPr="00313DE9">
        <w:rPr>
          <w:spacing w:val="87"/>
          <w:sz w:val="28"/>
        </w:rPr>
        <w:t xml:space="preserve"> </w:t>
      </w:r>
      <w:r w:rsidRPr="00313DE9">
        <w:rPr>
          <w:sz w:val="28"/>
        </w:rPr>
        <w:t>полной</w:t>
      </w:r>
      <w:r w:rsidRPr="00313DE9">
        <w:rPr>
          <w:spacing w:val="88"/>
          <w:sz w:val="28"/>
        </w:rPr>
        <w:t xml:space="preserve"> </w:t>
      </w:r>
      <w:r w:rsidRPr="00313DE9">
        <w:rPr>
          <w:sz w:val="28"/>
        </w:rPr>
        <w:t>эвакуации</w:t>
      </w:r>
      <w:r w:rsidRPr="00313DE9">
        <w:rPr>
          <w:spacing w:val="86"/>
          <w:sz w:val="28"/>
        </w:rPr>
        <w:t xml:space="preserve"> </w:t>
      </w:r>
      <w:r w:rsidRPr="00313DE9">
        <w:rPr>
          <w:sz w:val="28"/>
        </w:rPr>
        <w:t>из</w:t>
      </w:r>
      <w:r w:rsidRPr="00313DE9">
        <w:rPr>
          <w:spacing w:val="86"/>
          <w:sz w:val="28"/>
        </w:rPr>
        <w:t xml:space="preserve"> </w:t>
      </w:r>
      <w:r w:rsidRPr="00313DE9">
        <w:rPr>
          <w:sz w:val="28"/>
        </w:rPr>
        <w:t>помещения</w:t>
      </w:r>
      <w:r w:rsidRPr="00313DE9">
        <w:rPr>
          <w:spacing w:val="88"/>
          <w:sz w:val="28"/>
        </w:rPr>
        <w:t xml:space="preserve"> </w:t>
      </w:r>
      <w:r w:rsidRPr="00313DE9">
        <w:rPr>
          <w:sz w:val="28"/>
        </w:rPr>
        <w:t>с</w:t>
      </w:r>
      <w:r w:rsidRPr="00313DE9">
        <w:rPr>
          <w:spacing w:val="88"/>
          <w:sz w:val="28"/>
        </w:rPr>
        <w:t xml:space="preserve"> </w:t>
      </w:r>
      <w:r w:rsidRPr="00313DE9">
        <w:rPr>
          <w:sz w:val="28"/>
        </w:rPr>
        <w:t>внешней</w:t>
      </w:r>
      <w:r w:rsidRPr="00313DE9">
        <w:rPr>
          <w:spacing w:val="87"/>
          <w:sz w:val="28"/>
        </w:rPr>
        <w:t xml:space="preserve"> </w:t>
      </w:r>
      <w:r w:rsidRPr="00313DE9">
        <w:rPr>
          <w:sz w:val="28"/>
        </w:rPr>
        <w:t>стороны</w:t>
      </w:r>
      <w:r w:rsidRPr="00313DE9">
        <w:rPr>
          <w:spacing w:val="86"/>
          <w:sz w:val="28"/>
        </w:rPr>
        <w:t xml:space="preserve"> </w:t>
      </w:r>
      <w:r w:rsidRPr="00313DE9">
        <w:rPr>
          <w:sz w:val="28"/>
        </w:rPr>
        <w:t>дверей</w:t>
      </w:r>
      <w:r w:rsidRPr="00313DE9">
        <w:rPr>
          <w:spacing w:val="86"/>
          <w:sz w:val="28"/>
        </w:rPr>
        <w:t xml:space="preserve"> </w:t>
      </w:r>
      <w:r w:rsidRPr="00313DE9">
        <w:rPr>
          <w:sz w:val="28"/>
        </w:rPr>
        <w:t>поставить</w:t>
      </w:r>
      <w:r w:rsidRPr="00313DE9">
        <w:rPr>
          <w:spacing w:val="88"/>
          <w:sz w:val="28"/>
        </w:rPr>
        <w:t xml:space="preserve"> </w:t>
      </w:r>
      <w:r w:rsidRPr="00313DE9">
        <w:rPr>
          <w:sz w:val="28"/>
        </w:rPr>
        <w:t>отметку</w:t>
      </w:r>
      <w:r>
        <w:rPr>
          <w:sz w:val="28"/>
        </w:rPr>
        <w:t xml:space="preserve"> </w:t>
      </w:r>
      <w:r w:rsidRPr="00313DE9">
        <w:rPr>
          <w:sz w:val="28"/>
        </w:rPr>
        <w:t>«ЭВАКУИРОВАНО»</w:t>
      </w:r>
      <w:r w:rsidRPr="00313DE9">
        <w:rPr>
          <w:spacing w:val="-13"/>
          <w:sz w:val="28"/>
        </w:rPr>
        <w:t xml:space="preserve"> </w:t>
      </w:r>
      <w:r w:rsidRPr="00313DE9">
        <w:rPr>
          <w:sz w:val="28"/>
        </w:rPr>
        <w:t>любым</w:t>
      </w:r>
      <w:r w:rsidRPr="00313DE9">
        <w:rPr>
          <w:spacing w:val="-11"/>
          <w:sz w:val="28"/>
        </w:rPr>
        <w:t xml:space="preserve"> </w:t>
      </w:r>
      <w:r w:rsidRPr="00313DE9">
        <w:rPr>
          <w:sz w:val="28"/>
        </w:rPr>
        <w:t>доступным</w:t>
      </w:r>
      <w:r w:rsidRPr="00313DE9">
        <w:rPr>
          <w:spacing w:val="-11"/>
          <w:sz w:val="28"/>
        </w:rPr>
        <w:t xml:space="preserve"> </w:t>
      </w:r>
      <w:r w:rsidRPr="00313DE9">
        <w:rPr>
          <w:sz w:val="28"/>
        </w:rPr>
        <w:t>способом;</w:t>
      </w:r>
    </w:p>
    <w:p w:rsidR="00D8768D" w:rsidRPr="00313DE9" w:rsidRDefault="00313DE9" w:rsidP="00313D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13DE9">
        <w:rPr>
          <w:rFonts w:ascii="Times New Roman" w:hAnsi="Times New Roman" w:cs="Times New Roman"/>
          <w:sz w:val="28"/>
        </w:rPr>
        <w:t>по   указанию   руководителя   осуществить   проверку</w:t>
      </w:r>
      <w:r w:rsidRPr="00313DE9">
        <w:rPr>
          <w:rFonts w:ascii="Times New Roman" w:hAnsi="Times New Roman" w:cs="Times New Roman"/>
          <w:spacing w:val="70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помещений   на</w:t>
      </w:r>
      <w:r w:rsidRPr="00313DE9">
        <w:rPr>
          <w:rFonts w:ascii="Times New Roman" w:hAnsi="Times New Roman" w:cs="Times New Roman"/>
          <w:spacing w:val="70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предмет   эвакуации   людей</w:t>
      </w:r>
      <w:r w:rsidRPr="00313DE9">
        <w:rPr>
          <w:rFonts w:ascii="Times New Roman" w:hAnsi="Times New Roman" w:cs="Times New Roman"/>
          <w:spacing w:val="1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и</w:t>
      </w:r>
      <w:r w:rsidRPr="00313DE9">
        <w:rPr>
          <w:rFonts w:ascii="Times New Roman" w:hAnsi="Times New Roman" w:cs="Times New Roman"/>
          <w:spacing w:val="-2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о</w:t>
      </w:r>
      <w:r w:rsidRPr="00313DE9">
        <w:rPr>
          <w:rFonts w:ascii="Times New Roman" w:hAnsi="Times New Roman" w:cs="Times New Roman"/>
          <w:spacing w:val="-4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результатах сообщить</w:t>
      </w:r>
      <w:r w:rsidRPr="00313DE9">
        <w:rPr>
          <w:rFonts w:ascii="Times New Roman" w:hAnsi="Times New Roman" w:cs="Times New Roman"/>
          <w:spacing w:val="-2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руководителю</w:t>
      </w:r>
      <w:r w:rsidRPr="00313DE9">
        <w:rPr>
          <w:rFonts w:ascii="Times New Roman" w:hAnsi="Times New Roman" w:cs="Times New Roman"/>
          <w:spacing w:val="-5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или</w:t>
      </w:r>
      <w:r w:rsidRPr="00313DE9">
        <w:rPr>
          <w:rFonts w:ascii="Times New Roman" w:hAnsi="Times New Roman" w:cs="Times New Roman"/>
          <w:spacing w:val="-1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назначенному</w:t>
      </w:r>
      <w:r w:rsidRPr="00313DE9">
        <w:rPr>
          <w:rFonts w:ascii="Times New Roman" w:hAnsi="Times New Roman" w:cs="Times New Roman"/>
          <w:spacing w:val="-6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им</w:t>
      </w:r>
      <w:r w:rsidRPr="00313DE9">
        <w:rPr>
          <w:rFonts w:ascii="Times New Roman" w:hAnsi="Times New Roman" w:cs="Times New Roman"/>
          <w:spacing w:val="-1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лицу;</w:t>
      </w:r>
    </w:p>
    <w:p w:rsidR="00313DE9" w:rsidRPr="00313DE9" w:rsidRDefault="00313DE9" w:rsidP="00313DE9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rPr>
          <w:sz w:val="28"/>
        </w:rPr>
      </w:pPr>
      <w:r w:rsidRPr="00313DE9">
        <w:rPr>
          <w:sz w:val="28"/>
        </w:rPr>
        <w:t>по</w:t>
      </w:r>
      <w:r w:rsidRPr="00313DE9">
        <w:rPr>
          <w:spacing w:val="45"/>
          <w:sz w:val="28"/>
        </w:rPr>
        <w:t xml:space="preserve"> </w:t>
      </w:r>
      <w:r w:rsidRPr="00313DE9">
        <w:rPr>
          <w:sz w:val="28"/>
        </w:rPr>
        <w:t>указанию</w:t>
      </w:r>
      <w:r w:rsidRPr="00313DE9">
        <w:rPr>
          <w:spacing w:val="113"/>
          <w:sz w:val="28"/>
        </w:rPr>
        <w:t xml:space="preserve"> </w:t>
      </w:r>
      <w:r w:rsidRPr="00313DE9">
        <w:rPr>
          <w:sz w:val="28"/>
        </w:rPr>
        <w:t>руководителя</w:t>
      </w:r>
      <w:r w:rsidRPr="00313DE9">
        <w:rPr>
          <w:spacing w:val="113"/>
          <w:sz w:val="28"/>
        </w:rPr>
        <w:t xml:space="preserve"> </w:t>
      </w:r>
      <w:r w:rsidRPr="00313DE9">
        <w:rPr>
          <w:sz w:val="28"/>
        </w:rPr>
        <w:t>обеспечить</w:t>
      </w:r>
      <w:r w:rsidRPr="00313DE9">
        <w:rPr>
          <w:spacing w:val="111"/>
          <w:sz w:val="28"/>
        </w:rPr>
        <w:t xml:space="preserve"> </w:t>
      </w:r>
      <w:r w:rsidRPr="00313DE9">
        <w:rPr>
          <w:sz w:val="28"/>
        </w:rPr>
        <w:t>информирование</w:t>
      </w:r>
      <w:r w:rsidRPr="00313DE9">
        <w:rPr>
          <w:spacing w:val="111"/>
          <w:sz w:val="28"/>
        </w:rPr>
        <w:t xml:space="preserve"> </w:t>
      </w:r>
      <w:r w:rsidRPr="00313DE9">
        <w:rPr>
          <w:sz w:val="28"/>
        </w:rPr>
        <w:t>родителей</w:t>
      </w:r>
      <w:r w:rsidRPr="00313DE9">
        <w:rPr>
          <w:spacing w:val="114"/>
          <w:sz w:val="28"/>
        </w:rPr>
        <w:t xml:space="preserve"> </w:t>
      </w:r>
      <w:r w:rsidRPr="00313DE9">
        <w:rPr>
          <w:sz w:val="28"/>
        </w:rPr>
        <w:t>(законных</w:t>
      </w:r>
      <w:r w:rsidRPr="00313DE9">
        <w:rPr>
          <w:spacing w:val="110"/>
          <w:sz w:val="28"/>
        </w:rPr>
        <w:t xml:space="preserve"> </w:t>
      </w:r>
      <w:r w:rsidRPr="00313DE9">
        <w:rPr>
          <w:sz w:val="28"/>
        </w:rPr>
        <w:t>представителей)</w:t>
      </w:r>
      <w:r w:rsidRPr="00313DE9">
        <w:rPr>
          <w:spacing w:val="-67"/>
          <w:sz w:val="28"/>
        </w:rPr>
        <w:t xml:space="preserve"> </w:t>
      </w:r>
      <w:r w:rsidRPr="00313DE9">
        <w:rPr>
          <w:sz w:val="28"/>
        </w:rPr>
        <w:t>о временном прекращении учебного</w:t>
      </w:r>
      <w:r w:rsidRPr="00313DE9">
        <w:rPr>
          <w:spacing w:val="1"/>
          <w:sz w:val="28"/>
        </w:rPr>
        <w:t xml:space="preserve"> </w:t>
      </w:r>
      <w:r w:rsidRPr="00313DE9">
        <w:rPr>
          <w:sz w:val="28"/>
        </w:rPr>
        <w:t>процесса;</w:t>
      </w:r>
    </w:p>
    <w:p w:rsidR="00313DE9" w:rsidRPr="00313DE9" w:rsidRDefault="00313DE9" w:rsidP="00313DE9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rPr>
          <w:sz w:val="28"/>
        </w:rPr>
      </w:pPr>
      <w:r w:rsidRPr="00313DE9">
        <w:rPr>
          <w:sz w:val="28"/>
        </w:rPr>
        <w:t>по</w:t>
      </w:r>
      <w:r w:rsidRPr="00313DE9">
        <w:rPr>
          <w:spacing w:val="29"/>
          <w:sz w:val="28"/>
        </w:rPr>
        <w:t xml:space="preserve"> </w:t>
      </w:r>
      <w:r w:rsidRPr="00313DE9">
        <w:rPr>
          <w:sz w:val="28"/>
        </w:rPr>
        <w:t>указанию</w:t>
      </w:r>
      <w:r w:rsidRPr="00313DE9">
        <w:rPr>
          <w:spacing w:val="30"/>
          <w:sz w:val="28"/>
        </w:rPr>
        <w:t xml:space="preserve"> </w:t>
      </w:r>
      <w:r w:rsidRPr="00313DE9">
        <w:rPr>
          <w:sz w:val="28"/>
        </w:rPr>
        <w:t>руководителя</w:t>
      </w:r>
      <w:r w:rsidRPr="00313DE9">
        <w:rPr>
          <w:spacing w:val="30"/>
          <w:sz w:val="28"/>
        </w:rPr>
        <w:t xml:space="preserve"> </w:t>
      </w:r>
      <w:r w:rsidRPr="00313DE9">
        <w:rPr>
          <w:sz w:val="28"/>
        </w:rPr>
        <w:t>или</w:t>
      </w:r>
      <w:r w:rsidRPr="00313DE9">
        <w:rPr>
          <w:spacing w:val="29"/>
          <w:sz w:val="28"/>
        </w:rPr>
        <w:t xml:space="preserve"> </w:t>
      </w:r>
      <w:r w:rsidRPr="00313DE9">
        <w:rPr>
          <w:sz w:val="28"/>
        </w:rPr>
        <w:t>назначенных</w:t>
      </w:r>
      <w:r w:rsidRPr="00313DE9">
        <w:rPr>
          <w:spacing w:val="30"/>
          <w:sz w:val="28"/>
        </w:rPr>
        <w:t xml:space="preserve"> </w:t>
      </w:r>
      <w:r w:rsidRPr="00313DE9">
        <w:rPr>
          <w:sz w:val="28"/>
        </w:rPr>
        <w:t>им</w:t>
      </w:r>
      <w:r w:rsidRPr="00313DE9">
        <w:rPr>
          <w:spacing w:val="30"/>
          <w:sz w:val="28"/>
        </w:rPr>
        <w:t xml:space="preserve"> </w:t>
      </w:r>
      <w:r w:rsidRPr="00313DE9">
        <w:rPr>
          <w:sz w:val="28"/>
        </w:rPr>
        <w:t>лиц</w:t>
      </w:r>
      <w:r w:rsidRPr="00313DE9">
        <w:rPr>
          <w:spacing w:val="34"/>
          <w:sz w:val="28"/>
        </w:rPr>
        <w:t xml:space="preserve"> </w:t>
      </w:r>
      <w:r w:rsidRPr="00313DE9">
        <w:rPr>
          <w:sz w:val="28"/>
        </w:rPr>
        <w:t>обеспечить</w:t>
      </w:r>
      <w:r w:rsidRPr="00313DE9">
        <w:rPr>
          <w:spacing w:val="29"/>
          <w:sz w:val="28"/>
        </w:rPr>
        <w:t xml:space="preserve"> </w:t>
      </w:r>
      <w:r w:rsidRPr="00313DE9">
        <w:rPr>
          <w:sz w:val="28"/>
        </w:rPr>
        <w:t>передачу</w:t>
      </w:r>
      <w:r w:rsidRPr="00313DE9">
        <w:rPr>
          <w:spacing w:val="26"/>
          <w:sz w:val="28"/>
        </w:rPr>
        <w:t xml:space="preserve"> </w:t>
      </w:r>
      <w:r w:rsidRPr="00313DE9">
        <w:rPr>
          <w:sz w:val="28"/>
        </w:rPr>
        <w:t>обучающихся</w:t>
      </w:r>
      <w:r w:rsidRPr="00313DE9">
        <w:rPr>
          <w:spacing w:val="29"/>
          <w:sz w:val="28"/>
        </w:rPr>
        <w:t xml:space="preserve"> </w:t>
      </w:r>
      <w:r w:rsidRPr="00313DE9">
        <w:rPr>
          <w:sz w:val="28"/>
        </w:rPr>
        <w:t>родителям</w:t>
      </w:r>
      <w:r w:rsidRPr="00313DE9">
        <w:rPr>
          <w:spacing w:val="-67"/>
          <w:sz w:val="28"/>
        </w:rPr>
        <w:t xml:space="preserve"> </w:t>
      </w:r>
      <w:r w:rsidRPr="00313DE9">
        <w:rPr>
          <w:sz w:val="28"/>
        </w:rPr>
        <w:t>(законным</w:t>
      </w:r>
      <w:r w:rsidRPr="00313DE9">
        <w:rPr>
          <w:spacing w:val="-1"/>
          <w:sz w:val="28"/>
        </w:rPr>
        <w:t xml:space="preserve"> </w:t>
      </w:r>
      <w:r w:rsidRPr="00313DE9">
        <w:rPr>
          <w:sz w:val="28"/>
        </w:rPr>
        <w:t>представителям);</w:t>
      </w:r>
    </w:p>
    <w:p w:rsidR="00313DE9" w:rsidRPr="00313DE9" w:rsidRDefault="00313DE9" w:rsidP="00313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3DE9">
        <w:rPr>
          <w:rFonts w:ascii="Times New Roman" w:hAnsi="Times New Roman" w:cs="Times New Roman"/>
          <w:sz w:val="28"/>
        </w:rPr>
        <w:t>после</w:t>
      </w:r>
      <w:r w:rsidRPr="00313DE9">
        <w:rPr>
          <w:rFonts w:ascii="Times New Roman" w:hAnsi="Times New Roman" w:cs="Times New Roman"/>
          <w:sz w:val="28"/>
        </w:rPr>
        <w:tab/>
        <w:t>завершения</w:t>
      </w:r>
      <w:r w:rsidRPr="00313DE9">
        <w:rPr>
          <w:rFonts w:ascii="Times New Roman" w:hAnsi="Times New Roman" w:cs="Times New Roman"/>
          <w:spacing w:val="121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работы</w:t>
      </w:r>
      <w:r w:rsidRPr="00313DE9">
        <w:rPr>
          <w:rFonts w:ascii="Times New Roman" w:hAnsi="Times New Roman" w:cs="Times New Roman"/>
          <w:spacing w:val="1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оперативных</w:t>
      </w:r>
      <w:r>
        <w:rPr>
          <w:rFonts w:ascii="Times New Roman" w:hAnsi="Times New Roman" w:cs="Times New Roman"/>
          <w:sz w:val="28"/>
        </w:rPr>
        <w:tab/>
        <w:t>служб</w:t>
      </w:r>
      <w:r>
        <w:rPr>
          <w:rFonts w:ascii="Times New Roman" w:hAnsi="Times New Roman" w:cs="Times New Roman"/>
          <w:sz w:val="28"/>
        </w:rPr>
        <w:tab/>
        <w:t>и</w:t>
      </w:r>
      <w:r>
        <w:rPr>
          <w:rFonts w:ascii="Times New Roman" w:hAnsi="Times New Roman" w:cs="Times New Roman"/>
          <w:sz w:val="28"/>
        </w:rPr>
        <w:tab/>
        <w:t xml:space="preserve">по </w:t>
      </w:r>
      <w:r w:rsidRPr="00313DE9">
        <w:rPr>
          <w:rFonts w:ascii="Times New Roman" w:hAnsi="Times New Roman" w:cs="Times New Roman"/>
          <w:sz w:val="28"/>
        </w:rPr>
        <w:t>распоряжению</w:t>
      </w:r>
      <w:r w:rsidRPr="00313DE9">
        <w:rPr>
          <w:rFonts w:ascii="Times New Roman" w:hAnsi="Times New Roman" w:cs="Times New Roman"/>
          <w:sz w:val="28"/>
        </w:rPr>
        <w:tab/>
        <w:t>руководителя</w:t>
      </w:r>
      <w:r w:rsidRPr="00313DE9">
        <w:rPr>
          <w:rFonts w:ascii="Times New Roman" w:hAnsi="Times New Roman" w:cs="Times New Roman"/>
          <w:sz w:val="28"/>
        </w:rPr>
        <w:tab/>
      </w:r>
      <w:r w:rsidRPr="00313DE9">
        <w:rPr>
          <w:rFonts w:ascii="Times New Roman" w:hAnsi="Times New Roman" w:cs="Times New Roman"/>
          <w:spacing w:val="-1"/>
          <w:sz w:val="28"/>
        </w:rPr>
        <w:t>обеспечить</w:t>
      </w:r>
      <w:r w:rsidRPr="00313DE9">
        <w:rPr>
          <w:rFonts w:ascii="Times New Roman" w:hAnsi="Times New Roman" w:cs="Times New Roman"/>
          <w:spacing w:val="-67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проведение</w:t>
      </w:r>
      <w:r w:rsidRPr="00313DE9">
        <w:rPr>
          <w:rFonts w:ascii="Times New Roman" w:hAnsi="Times New Roman" w:cs="Times New Roman"/>
          <w:spacing w:val="-1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мероприятий по</w:t>
      </w:r>
      <w:r w:rsidRPr="00313DE9">
        <w:rPr>
          <w:rFonts w:ascii="Times New Roman" w:hAnsi="Times New Roman" w:cs="Times New Roman"/>
          <w:spacing w:val="1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ликвидации</w:t>
      </w:r>
      <w:r w:rsidRPr="00313DE9">
        <w:rPr>
          <w:rFonts w:ascii="Times New Roman" w:hAnsi="Times New Roman" w:cs="Times New Roman"/>
          <w:spacing w:val="-1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последствий</w:t>
      </w:r>
      <w:r w:rsidRPr="00313DE9">
        <w:rPr>
          <w:rFonts w:ascii="Times New Roman" w:hAnsi="Times New Roman" w:cs="Times New Roman"/>
          <w:spacing w:val="-3"/>
          <w:sz w:val="28"/>
        </w:rPr>
        <w:t xml:space="preserve"> </w:t>
      </w:r>
      <w:r w:rsidRPr="00313DE9">
        <w:rPr>
          <w:rFonts w:ascii="Times New Roman" w:hAnsi="Times New Roman" w:cs="Times New Roman"/>
          <w:sz w:val="28"/>
        </w:rPr>
        <w:t>происшествия.</w:t>
      </w:r>
    </w:p>
    <w:sectPr w:rsidR="00313DE9" w:rsidRPr="00313DE9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5085"/>
    <w:multiLevelType w:val="hybridMultilevel"/>
    <w:tmpl w:val="6F70A59C"/>
    <w:lvl w:ilvl="0" w:tplc="F0C202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B046A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5E29EA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DFCCC4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32087B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4F67D3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284B20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3D0D9C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9D4F89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6F7E73B3"/>
    <w:multiLevelType w:val="hybridMultilevel"/>
    <w:tmpl w:val="C2F23CDA"/>
    <w:lvl w:ilvl="0" w:tplc="FCE815A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E4224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A1A15C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716CEA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CD2ECD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FB643B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DF6F86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32EBD0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A126C5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DE9"/>
    <w:rsid w:val="00313DE9"/>
    <w:rsid w:val="008D20D3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E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13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2023-09-29T05:59:00Z</cp:lastPrinted>
  <dcterms:created xsi:type="dcterms:W3CDTF">2023-09-29T05:48:00Z</dcterms:created>
  <dcterms:modified xsi:type="dcterms:W3CDTF">2023-09-29T05:59:00Z</dcterms:modified>
</cp:coreProperties>
</file>